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4F1" w:rsidRPr="00A025ED" w:rsidRDefault="009024F1" w:rsidP="00A025ED">
      <w:pPr>
        <w:jc w:val="both"/>
        <w:rPr>
          <w:caps/>
        </w:rPr>
      </w:pPr>
    </w:p>
    <w:p w:rsidR="009024F1" w:rsidRPr="00A025ED" w:rsidRDefault="009024F1" w:rsidP="00A025ED">
      <w:pPr>
        <w:jc w:val="both"/>
        <w:rPr>
          <w:caps/>
        </w:rPr>
      </w:pPr>
    </w:p>
    <w:p w:rsidR="009024F1" w:rsidRPr="00A025ED" w:rsidRDefault="009024F1" w:rsidP="00A025ED">
      <w:pPr>
        <w:jc w:val="center"/>
        <w:rPr>
          <w:b/>
          <w:caps/>
        </w:rPr>
      </w:pPr>
      <w:r w:rsidRPr="00A025ED">
        <w:rPr>
          <w:b/>
          <w:caps/>
        </w:rPr>
        <w:t>договор участия</w:t>
      </w:r>
    </w:p>
    <w:p w:rsidR="009024F1" w:rsidRDefault="009024F1" w:rsidP="00A025ED">
      <w:pPr>
        <w:jc w:val="center"/>
        <w:rPr>
          <w:b/>
          <w:caps/>
        </w:rPr>
      </w:pPr>
      <w:r w:rsidRPr="00A025ED">
        <w:rPr>
          <w:b/>
          <w:caps/>
        </w:rPr>
        <w:t>в долевом строительстве</w:t>
      </w:r>
    </w:p>
    <w:p w:rsidR="00E93A36" w:rsidRPr="00A025ED" w:rsidRDefault="00E93A36" w:rsidP="00A025ED">
      <w:pPr>
        <w:jc w:val="center"/>
        <w:rPr>
          <w:b/>
        </w:rPr>
      </w:pPr>
    </w:p>
    <w:p w:rsidR="001907A4" w:rsidRPr="00A025ED" w:rsidRDefault="001907A4" w:rsidP="00A025ED">
      <w:pPr>
        <w:jc w:val="both"/>
        <w:rPr>
          <w:rStyle w:val="a7"/>
          <w:sz w:val="24"/>
        </w:rPr>
      </w:pPr>
    </w:p>
    <w:p w:rsidR="001907A4" w:rsidRPr="00A025ED" w:rsidRDefault="00D8081E" w:rsidP="00A025ED">
      <w:pPr>
        <w:jc w:val="both"/>
        <w:rPr>
          <w:position w:val="0"/>
        </w:rPr>
      </w:pPr>
      <w:r w:rsidRPr="00A025ED">
        <w:rPr>
          <w:position w:val="0"/>
        </w:rPr>
        <w:t xml:space="preserve">Город </w:t>
      </w:r>
      <w:r w:rsidR="00D84FF3" w:rsidRPr="00A025ED">
        <w:rPr>
          <w:position w:val="0"/>
        </w:rPr>
        <w:t xml:space="preserve">Псков, </w:t>
      </w:r>
      <w:r w:rsidR="00D84FF3" w:rsidRPr="00A025ED">
        <w:rPr>
          <w:position w:val="0"/>
        </w:rPr>
        <w:tab/>
      </w:r>
      <w:r w:rsidR="00D02ECA" w:rsidRPr="00A025ED">
        <w:rPr>
          <w:position w:val="0"/>
        </w:rPr>
        <w:tab/>
      </w:r>
      <w:r w:rsidR="003E76C4">
        <w:rPr>
          <w:position w:val="0"/>
        </w:rPr>
        <w:t xml:space="preserve">                                               </w:t>
      </w:r>
      <w:proofErr w:type="gramStart"/>
      <w:r w:rsidR="003E76C4">
        <w:rPr>
          <w:position w:val="0"/>
        </w:rPr>
        <w:t xml:space="preserve">  </w:t>
      </w:r>
      <w:r w:rsidRPr="00A025ED">
        <w:rPr>
          <w:position w:val="0"/>
        </w:rPr>
        <w:t xml:space="preserve"> «</w:t>
      </w:r>
      <w:proofErr w:type="gramEnd"/>
      <w:r w:rsidRPr="00A025ED">
        <w:rPr>
          <w:position w:val="0"/>
        </w:rPr>
        <w:t>_____»</w:t>
      </w:r>
      <w:r w:rsidR="009024F1" w:rsidRPr="00A025ED">
        <w:rPr>
          <w:position w:val="0"/>
        </w:rPr>
        <w:t>________________</w:t>
      </w:r>
      <w:r w:rsidR="001907A4" w:rsidRPr="00A025ED">
        <w:rPr>
          <w:position w:val="0"/>
        </w:rPr>
        <w:t xml:space="preserve"> года</w:t>
      </w:r>
    </w:p>
    <w:p w:rsidR="001907A4" w:rsidRPr="00A025ED" w:rsidRDefault="003E76C4" w:rsidP="00A025ED">
      <w:pPr>
        <w:jc w:val="both"/>
        <w:rPr>
          <w:color w:val="000000"/>
          <w:position w:val="0"/>
        </w:rPr>
      </w:pPr>
      <w:r>
        <w:rPr>
          <w:color w:val="000000"/>
          <w:position w:val="0"/>
        </w:rPr>
        <w:t xml:space="preserve">               </w:t>
      </w:r>
    </w:p>
    <w:p w:rsidR="00F33F9B" w:rsidRPr="002436D3" w:rsidRDefault="00F33F9B" w:rsidP="00F33F9B">
      <w:pPr>
        <w:ind w:firstLine="708"/>
        <w:jc w:val="both"/>
      </w:pPr>
      <w:r>
        <w:rPr>
          <w:b/>
        </w:rPr>
        <w:t>А</w:t>
      </w:r>
      <w:r w:rsidRPr="00F71645">
        <w:rPr>
          <w:b/>
        </w:rPr>
        <w:t>кционерное общество «Строительная фирма «ДСК»</w:t>
      </w:r>
      <w:r w:rsidRPr="00F71645">
        <w:t xml:space="preserve">, ИНН 6027013093, ОГРН 1026000955298, зарегистрированное Администрацией города Пскова 13 ноября 1992 </w:t>
      </w:r>
      <w:r w:rsidRPr="002436D3">
        <w:t xml:space="preserve">года, КПП 602701001, находящееся по адресу: город Псков, улица 128 Стрелковой дивизии, дом 6, в лице генерального директора </w:t>
      </w:r>
      <w:r>
        <w:t>Лузина Яна Вячеславовича</w:t>
      </w:r>
      <w:r w:rsidRPr="002436D3">
        <w:t xml:space="preserve">, действующего на основании Устава, именуемое в дальнейшем </w:t>
      </w:r>
      <w:r w:rsidRPr="002436D3">
        <w:rPr>
          <w:b/>
        </w:rPr>
        <w:t>«Застройщик»</w:t>
      </w:r>
      <w:r w:rsidRPr="002436D3">
        <w:t>, с одной стороны</w:t>
      </w:r>
      <w:r>
        <w:t>, и</w:t>
      </w:r>
    </w:p>
    <w:p w:rsidR="001907A4" w:rsidRPr="00A025ED" w:rsidRDefault="001907A4" w:rsidP="00A025ED">
      <w:pPr>
        <w:jc w:val="both"/>
        <w:rPr>
          <w:position w:val="0"/>
        </w:rPr>
      </w:pPr>
    </w:p>
    <w:p w:rsidR="00D02ECA" w:rsidRPr="00A025ED" w:rsidRDefault="00F33F9B" w:rsidP="00F33F9B">
      <w:pPr>
        <w:ind w:firstLine="709"/>
        <w:jc w:val="both"/>
      </w:pPr>
      <w:r w:rsidRPr="00F33F9B">
        <w:rPr>
          <w:b/>
        </w:rPr>
        <w:t>Гр.</w:t>
      </w:r>
      <w:r w:rsidR="00D02ECA" w:rsidRPr="00A025ED">
        <w:t>__________________________________________________________</w:t>
      </w:r>
      <w:r w:rsidR="00D457A1">
        <w:t>___________________</w:t>
      </w:r>
      <w:r w:rsidR="00D02ECA" w:rsidRPr="00A025ED">
        <w:t>, _________________года рождения, место рождения: __________________ обл., пол: ___________________, гражданство Российской Федерации, паспорт серии ________________выдан ___________________________________________</w:t>
      </w:r>
      <w:proofErr w:type="gramStart"/>
      <w:r w:rsidR="00D02ECA" w:rsidRPr="00A025ED">
        <w:t>_  _</w:t>
      </w:r>
      <w:proofErr w:type="gramEnd"/>
      <w:r w:rsidR="00D02ECA" w:rsidRPr="00A025ED">
        <w:t>_________ года, код подразделения _____________, зарегистрированная(</w:t>
      </w:r>
      <w:proofErr w:type="spellStart"/>
      <w:r w:rsidR="00D02ECA" w:rsidRPr="00A025ED">
        <w:t>ый</w:t>
      </w:r>
      <w:proofErr w:type="spellEnd"/>
      <w:r w:rsidR="00D02ECA" w:rsidRPr="00A025ED">
        <w:t xml:space="preserve">)  по адресу: гор. ___________________, ул. _____________, дом __________, </w:t>
      </w:r>
      <w:r w:rsidR="000C4FA7" w:rsidRPr="00A025ED">
        <w:t>Объект</w:t>
      </w:r>
      <w:r w:rsidR="00D02ECA" w:rsidRPr="00A025ED">
        <w:t xml:space="preserve"> ______,  именуемая(</w:t>
      </w:r>
      <w:proofErr w:type="spellStart"/>
      <w:r w:rsidR="00D02ECA" w:rsidRPr="00A025ED">
        <w:t>ый</w:t>
      </w:r>
      <w:proofErr w:type="spellEnd"/>
      <w:r w:rsidR="00D02ECA" w:rsidRPr="00A025ED">
        <w:t>) в дальнейшем «Участник долевого строительства», с другой стороны, именуемые вместе «Стороны», заключили настоящий Договор о нижеследующем:</w:t>
      </w:r>
    </w:p>
    <w:p w:rsidR="00D02ECA" w:rsidRPr="00A025ED" w:rsidRDefault="00D02ECA" w:rsidP="00A025ED">
      <w:pPr>
        <w:jc w:val="center"/>
        <w:rPr>
          <w:b/>
        </w:rPr>
      </w:pPr>
      <w:r w:rsidRPr="00A025ED">
        <w:rPr>
          <w:b/>
        </w:rPr>
        <w:t xml:space="preserve">1. </w:t>
      </w:r>
      <w:r w:rsidR="00A025ED">
        <w:rPr>
          <w:b/>
        </w:rPr>
        <w:t>Предмет договора.</w:t>
      </w:r>
    </w:p>
    <w:p w:rsidR="001907A4" w:rsidRPr="00A025ED" w:rsidRDefault="001907A4" w:rsidP="00481822">
      <w:pPr>
        <w:ind w:firstLine="426"/>
        <w:jc w:val="both"/>
      </w:pPr>
      <w:r w:rsidRPr="00A025ED">
        <w:t xml:space="preserve">1.1. Застройщик обязуется в предусмотренный настоящим договором срок своими силами и (или) с привлечением других лиц построить (создать) </w:t>
      </w:r>
      <w:r w:rsidR="00D02ECA" w:rsidRPr="00A025ED">
        <w:t>Объек</w:t>
      </w:r>
      <w:r w:rsidR="006208DA">
        <w:t>т</w:t>
      </w:r>
      <w:r w:rsidR="00D02ECA" w:rsidRPr="00A025ED">
        <w:t xml:space="preserve"> недвижимости </w:t>
      </w:r>
      <w:r w:rsidR="007C6939">
        <w:t>–</w:t>
      </w:r>
      <w:r w:rsidR="00F2735B">
        <w:t xml:space="preserve"> </w:t>
      </w:r>
      <w:r w:rsidR="00D301B0">
        <w:rPr>
          <w:b/>
        </w:rPr>
        <w:t>многоквартирный</w:t>
      </w:r>
      <w:r w:rsidR="007C6939" w:rsidRPr="006F2B8D">
        <w:rPr>
          <w:b/>
        </w:rPr>
        <w:t xml:space="preserve"> жилой</w:t>
      </w:r>
      <w:r w:rsidRPr="006F2B8D">
        <w:rPr>
          <w:b/>
        </w:rPr>
        <w:t xml:space="preserve"> дом по адресу: Псковская область, </w:t>
      </w:r>
      <w:r w:rsidR="00D8081E" w:rsidRPr="006F2B8D">
        <w:rPr>
          <w:b/>
        </w:rPr>
        <w:t>город Псков</w:t>
      </w:r>
      <w:r w:rsidRPr="006F2B8D">
        <w:rPr>
          <w:b/>
        </w:rPr>
        <w:t xml:space="preserve">, улица </w:t>
      </w:r>
      <w:r w:rsidR="00D301B0">
        <w:rPr>
          <w:b/>
        </w:rPr>
        <w:t>Крупской, д.24</w:t>
      </w:r>
      <w:r w:rsidR="00F2735B" w:rsidRPr="00F2735B">
        <w:t xml:space="preserve"> </w:t>
      </w:r>
      <w:r w:rsidRPr="00F2735B">
        <w:t>(далее – «Объект</w:t>
      </w:r>
      <w:r w:rsidR="00D02ECA" w:rsidRPr="00F2735B">
        <w:t xml:space="preserve"> недвижимости</w:t>
      </w:r>
      <w:r w:rsidRPr="00F2735B">
        <w:t xml:space="preserve">» или «жилой дом») и после получения разрешения на ввод в эксплуатацию этого многоквартирного жилого дома передать Участнику долевого строительства в собственность </w:t>
      </w:r>
      <w:r w:rsidR="00D02ECA" w:rsidRPr="00F2735B">
        <w:t xml:space="preserve">Объект долевого строительства </w:t>
      </w:r>
      <w:r w:rsidRPr="00F2735B">
        <w:t xml:space="preserve">в указанном </w:t>
      </w:r>
      <w:r w:rsidR="00F2735B" w:rsidRPr="00F2735B">
        <w:t>жилом доме</w:t>
      </w:r>
      <w:r w:rsidRPr="00F2735B">
        <w:t xml:space="preserve"> (далее - «</w:t>
      </w:r>
      <w:r w:rsidR="00D02ECA" w:rsidRPr="00F2735B">
        <w:t>Объект</w:t>
      </w:r>
      <w:r w:rsidRPr="00F2735B">
        <w:t xml:space="preserve">») по передаточному акту, а Участник долевого строительства обязуется уплатить обусловленную договором цену и при наличии разрешения на ввод в эксплуатацию указанного </w:t>
      </w:r>
      <w:r w:rsidR="00F2735B" w:rsidRPr="00F2735B">
        <w:t xml:space="preserve">жилого дома </w:t>
      </w:r>
      <w:r w:rsidRPr="00F2735B">
        <w:t xml:space="preserve"> принять </w:t>
      </w:r>
      <w:r w:rsidR="00D02ECA" w:rsidRPr="00F2735B">
        <w:rPr>
          <w:iCs/>
        </w:rPr>
        <w:t>Объект долевого строительства</w:t>
      </w:r>
      <w:r w:rsidRPr="00F2735B">
        <w:t>.</w:t>
      </w:r>
      <w:r w:rsidRPr="00A025ED">
        <w:t xml:space="preserve"> </w:t>
      </w:r>
    </w:p>
    <w:p w:rsidR="00680D3E" w:rsidRDefault="00680D3E" w:rsidP="00680D3E">
      <w:pPr>
        <w:pStyle w:val="ae"/>
        <w:ind w:right="0"/>
        <w:rPr>
          <w:b/>
          <w:bCs/>
          <w:sz w:val="24"/>
          <w:szCs w:val="24"/>
        </w:rPr>
      </w:pPr>
      <w:r>
        <w:rPr>
          <w:b/>
          <w:bCs/>
          <w:sz w:val="24"/>
          <w:szCs w:val="24"/>
        </w:rPr>
        <w:t>Стороны договорились использовать следующие понятия при заключении настоящего Договора:</w:t>
      </w:r>
    </w:p>
    <w:p w:rsidR="00680D3E" w:rsidRDefault="00680D3E" w:rsidP="00680D3E">
      <w:pPr>
        <w:pStyle w:val="ae"/>
        <w:ind w:right="0"/>
        <w:rPr>
          <w:b/>
          <w:iCs/>
          <w:sz w:val="24"/>
          <w:szCs w:val="24"/>
        </w:rPr>
      </w:pPr>
      <w:r>
        <w:rPr>
          <w:b/>
          <w:bCs/>
          <w:sz w:val="24"/>
          <w:szCs w:val="24"/>
        </w:rPr>
        <w:t>Проектная общая площадь</w:t>
      </w:r>
      <w:r w:rsidR="00E177F8">
        <w:rPr>
          <w:b/>
          <w:bCs/>
          <w:sz w:val="24"/>
          <w:szCs w:val="24"/>
        </w:rPr>
        <w:t xml:space="preserve"> </w:t>
      </w:r>
      <w:r>
        <w:rPr>
          <w:bCs/>
          <w:iCs/>
          <w:sz w:val="24"/>
          <w:szCs w:val="24"/>
        </w:rPr>
        <w:t>Объекта долевого строительства</w:t>
      </w:r>
      <w:r>
        <w:rPr>
          <w:bCs/>
          <w:sz w:val="24"/>
          <w:szCs w:val="24"/>
        </w:rPr>
        <w:t xml:space="preserve"> – площадь по проекту в соответствии с ч. 5. ст. 15 "Жилищного кодекса Российской Федерации" от 29.12.2004 г. №188-ФЗ </w:t>
      </w:r>
      <w:r>
        <w:rPr>
          <w:bCs/>
          <w:iCs/>
          <w:sz w:val="24"/>
          <w:szCs w:val="24"/>
        </w:rPr>
        <w:t>без учета обмеров произведенных кадастровым инженером, имеющим действующий квалификационный аттестат кадастрового инженера.</w:t>
      </w:r>
    </w:p>
    <w:p w:rsidR="00680D3E" w:rsidRDefault="00680D3E" w:rsidP="00680D3E">
      <w:pPr>
        <w:pStyle w:val="ae"/>
        <w:tabs>
          <w:tab w:val="right" w:pos="9356"/>
        </w:tabs>
        <w:ind w:right="0"/>
        <w:rPr>
          <w:iCs/>
          <w:sz w:val="24"/>
          <w:szCs w:val="24"/>
        </w:rPr>
      </w:pPr>
      <w:r>
        <w:rPr>
          <w:b/>
          <w:bCs/>
          <w:iCs/>
          <w:sz w:val="24"/>
          <w:szCs w:val="24"/>
        </w:rPr>
        <w:t xml:space="preserve">Проектная общая приведенная площадь </w:t>
      </w:r>
      <w:r>
        <w:rPr>
          <w:bCs/>
          <w:iCs/>
          <w:sz w:val="24"/>
          <w:szCs w:val="24"/>
        </w:rPr>
        <w:t>Объекта долевого строительства</w:t>
      </w:r>
      <w:r>
        <w:rPr>
          <w:b/>
          <w:bCs/>
          <w:iCs/>
          <w:sz w:val="24"/>
          <w:szCs w:val="24"/>
        </w:rPr>
        <w:t xml:space="preserve"> - </w:t>
      </w:r>
      <w:r>
        <w:rPr>
          <w:bCs/>
          <w:iCs/>
          <w:sz w:val="24"/>
          <w:szCs w:val="24"/>
        </w:rPr>
        <w:t>площадь по проекту, рассчитанная в соответствии с Приказом Минстроя России от 25 ноября 2016 г. N 854/</w:t>
      </w:r>
      <w:proofErr w:type="spellStart"/>
      <w:r>
        <w:rPr>
          <w:bCs/>
          <w:iCs/>
          <w:sz w:val="24"/>
          <w:szCs w:val="24"/>
        </w:rPr>
        <w:t>пр</w:t>
      </w:r>
      <w:proofErr w:type="spellEnd"/>
      <w:r>
        <w:rPr>
          <w:bCs/>
          <w:iCs/>
          <w:sz w:val="24"/>
          <w:szCs w:val="24"/>
        </w:rPr>
        <w:t xml:space="preserve">, </w:t>
      </w:r>
      <w:r>
        <w:rPr>
          <w:sz w:val="24"/>
          <w:szCs w:val="24"/>
        </w:rPr>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w:t>
      </w:r>
      <w:r>
        <w:rPr>
          <w:bCs/>
          <w:iCs/>
          <w:sz w:val="24"/>
          <w:szCs w:val="24"/>
        </w:rPr>
        <w:t xml:space="preserve">без учета </w:t>
      </w:r>
      <w:proofErr w:type="gramStart"/>
      <w:r>
        <w:rPr>
          <w:bCs/>
          <w:iCs/>
          <w:sz w:val="24"/>
          <w:szCs w:val="24"/>
        </w:rPr>
        <w:t>обмеров</w:t>
      </w:r>
      <w:proofErr w:type="gramEnd"/>
      <w:r>
        <w:rPr>
          <w:bCs/>
          <w:iCs/>
          <w:sz w:val="24"/>
          <w:szCs w:val="24"/>
        </w:rPr>
        <w:t xml:space="preserve"> произведенных кадастровым инженером, имеющим действующий квалификационный аттестат кадастрового инженера.</w:t>
      </w:r>
    </w:p>
    <w:p w:rsidR="00680D3E" w:rsidRDefault="00680D3E" w:rsidP="00680D3E">
      <w:pPr>
        <w:pStyle w:val="ae"/>
        <w:tabs>
          <w:tab w:val="right" w:pos="9356"/>
        </w:tabs>
        <w:ind w:right="0"/>
        <w:rPr>
          <w:iCs/>
          <w:sz w:val="24"/>
          <w:szCs w:val="24"/>
        </w:rPr>
      </w:pPr>
      <w:r>
        <w:rPr>
          <w:b/>
          <w:bCs/>
          <w:sz w:val="24"/>
          <w:szCs w:val="24"/>
        </w:rPr>
        <w:t>Общая площадь</w:t>
      </w:r>
      <w:r w:rsidR="00337743">
        <w:rPr>
          <w:b/>
          <w:bCs/>
          <w:sz w:val="24"/>
          <w:szCs w:val="24"/>
        </w:rPr>
        <w:t xml:space="preserve"> </w:t>
      </w:r>
      <w:r>
        <w:rPr>
          <w:bCs/>
          <w:iCs/>
          <w:sz w:val="24"/>
          <w:szCs w:val="24"/>
        </w:rPr>
        <w:t xml:space="preserve">Объекта долевого строительства - </w:t>
      </w:r>
      <w:r>
        <w:rPr>
          <w:bCs/>
          <w:sz w:val="24"/>
          <w:szCs w:val="24"/>
        </w:rPr>
        <w:t xml:space="preserve">площадь в соответствии с ч. 5. ст. 15 "Жилищного кодекса Российской Федерации" от 29.12.2004 г. N 188-ФЗ </w:t>
      </w:r>
      <w:r>
        <w:rPr>
          <w:sz w:val="24"/>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Pr>
          <w:bCs/>
          <w:iCs/>
          <w:sz w:val="24"/>
          <w:szCs w:val="24"/>
        </w:rPr>
        <w:t>.</w:t>
      </w:r>
    </w:p>
    <w:p w:rsidR="00680D3E" w:rsidRDefault="00680D3E" w:rsidP="00680D3E">
      <w:pPr>
        <w:pStyle w:val="ae"/>
        <w:tabs>
          <w:tab w:val="right" w:pos="9356"/>
        </w:tabs>
        <w:ind w:right="0"/>
        <w:rPr>
          <w:iCs/>
          <w:sz w:val="24"/>
          <w:szCs w:val="24"/>
        </w:rPr>
      </w:pPr>
      <w:r>
        <w:rPr>
          <w:b/>
          <w:bCs/>
          <w:iCs/>
          <w:sz w:val="24"/>
          <w:szCs w:val="24"/>
        </w:rPr>
        <w:lastRenderedPageBreak/>
        <w:t xml:space="preserve">Общая приведенная площадь </w:t>
      </w:r>
      <w:r>
        <w:rPr>
          <w:bCs/>
          <w:iCs/>
          <w:sz w:val="24"/>
          <w:szCs w:val="24"/>
        </w:rPr>
        <w:t>Объекта долевого строительства – площадь, рассчитанная в соответствии с Приказом Минстроя России от 25 ноября 2016 г. N 854/</w:t>
      </w:r>
      <w:proofErr w:type="spellStart"/>
      <w:r>
        <w:rPr>
          <w:bCs/>
          <w:iCs/>
          <w:sz w:val="24"/>
          <w:szCs w:val="24"/>
        </w:rPr>
        <w:t>пр</w:t>
      </w:r>
      <w:proofErr w:type="spellEnd"/>
      <w:r>
        <w:rPr>
          <w:bCs/>
          <w:iCs/>
          <w:sz w:val="24"/>
          <w:szCs w:val="24"/>
        </w:rPr>
        <w:t>,</w:t>
      </w:r>
      <w:r w:rsidR="00337743">
        <w:rPr>
          <w:bCs/>
          <w:iCs/>
          <w:sz w:val="24"/>
          <w:szCs w:val="24"/>
        </w:rPr>
        <w:t xml:space="preserve"> </w:t>
      </w:r>
      <w:r>
        <w:rPr>
          <w:sz w:val="24"/>
          <w:szCs w:val="24"/>
        </w:rPr>
        <w:t>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Pr>
          <w:bCs/>
          <w:iCs/>
          <w:sz w:val="24"/>
          <w:szCs w:val="24"/>
        </w:rPr>
        <w:t>.</w:t>
      </w:r>
    </w:p>
    <w:p w:rsidR="00680D3E" w:rsidRDefault="00680D3E" w:rsidP="00680D3E">
      <w:pPr>
        <w:jc w:val="both"/>
        <w:rPr>
          <w:position w:val="0"/>
        </w:rPr>
      </w:pPr>
    </w:p>
    <w:p w:rsidR="002568CD" w:rsidRPr="00337743" w:rsidRDefault="00680D3E" w:rsidP="00481822">
      <w:pPr>
        <w:ind w:firstLine="426"/>
        <w:jc w:val="both"/>
        <w:rPr>
          <w:position w:val="0"/>
        </w:rPr>
      </w:pPr>
      <w:r w:rsidRPr="00337743">
        <w:rPr>
          <w:position w:val="0"/>
        </w:rPr>
        <w:t xml:space="preserve">1.1.1 </w:t>
      </w:r>
      <w:r w:rsidR="002568CD" w:rsidRPr="00337743">
        <w:rPr>
          <w:position w:val="0"/>
        </w:rPr>
        <w:t xml:space="preserve">Основные </w:t>
      </w:r>
      <w:r w:rsidR="00D301B0" w:rsidRPr="00337743">
        <w:rPr>
          <w:position w:val="0"/>
        </w:rPr>
        <w:t>характеристики многоквартирного</w:t>
      </w:r>
      <w:r w:rsidR="002568CD" w:rsidRPr="00337743">
        <w:rPr>
          <w:position w:val="0"/>
        </w:rPr>
        <w:t xml:space="preserve"> жилого дома: </w:t>
      </w:r>
    </w:p>
    <w:p w:rsidR="002568CD" w:rsidRPr="00D84FF3" w:rsidRDefault="001B7889" w:rsidP="00A025ED">
      <w:pPr>
        <w:jc w:val="both"/>
        <w:rPr>
          <w:b/>
          <w:position w:val="0"/>
        </w:rPr>
      </w:pPr>
      <w:r w:rsidRPr="00D84FF3">
        <w:rPr>
          <w:b/>
          <w:position w:val="0"/>
        </w:rPr>
        <w:t xml:space="preserve">Этажность – </w:t>
      </w:r>
      <w:r w:rsidR="00D301B0" w:rsidRPr="00D84FF3">
        <w:rPr>
          <w:b/>
          <w:position w:val="0"/>
        </w:rPr>
        <w:t>10</w:t>
      </w:r>
      <w:r w:rsidR="00355627" w:rsidRPr="00D84FF3">
        <w:rPr>
          <w:b/>
          <w:position w:val="0"/>
        </w:rPr>
        <w:t>;</w:t>
      </w:r>
    </w:p>
    <w:p w:rsidR="00355627" w:rsidRPr="00D84FF3" w:rsidRDefault="00355627" w:rsidP="00A025ED">
      <w:pPr>
        <w:jc w:val="both"/>
        <w:rPr>
          <w:b/>
          <w:position w:val="0"/>
        </w:rPr>
      </w:pPr>
      <w:r w:rsidRPr="00D84FF3">
        <w:rPr>
          <w:b/>
          <w:position w:val="0"/>
        </w:rPr>
        <w:t xml:space="preserve">Общая площадь – </w:t>
      </w:r>
      <w:r w:rsidR="00D301B0" w:rsidRPr="00D84FF3">
        <w:rPr>
          <w:b/>
          <w:position w:val="0"/>
        </w:rPr>
        <w:t>6663,0</w:t>
      </w:r>
      <w:r w:rsidR="00337743" w:rsidRPr="00D84FF3">
        <w:rPr>
          <w:b/>
          <w:position w:val="0"/>
        </w:rPr>
        <w:t xml:space="preserve"> </w:t>
      </w:r>
      <w:proofErr w:type="spellStart"/>
      <w:r w:rsidRPr="00D84FF3">
        <w:rPr>
          <w:b/>
          <w:position w:val="0"/>
        </w:rPr>
        <w:t>кв.м</w:t>
      </w:r>
      <w:proofErr w:type="spellEnd"/>
      <w:r w:rsidRPr="00D84FF3">
        <w:rPr>
          <w:b/>
          <w:position w:val="0"/>
        </w:rPr>
        <w:t>.;</w:t>
      </w:r>
    </w:p>
    <w:p w:rsidR="00355627" w:rsidRPr="00D84FF3" w:rsidRDefault="00355627" w:rsidP="00A025ED">
      <w:pPr>
        <w:jc w:val="both"/>
        <w:rPr>
          <w:b/>
          <w:position w:val="0"/>
        </w:rPr>
      </w:pPr>
      <w:r w:rsidRPr="00D84FF3">
        <w:rPr>
          <w:b/>
          <w:position w:val="0"/>
        </w:rPr>
        <w:t xml:space="preserve">Материал наружных стен и каркаса объекта – </w:t>
      </w:r>
      <w:r w:rsidR="00337743" w:rsidRPr="00D84FF3">
        <w:rPr>
          <w:b/>
          <w:position w:val="0"/>
        </w:rPr>
        <w:t>бескаркасны</w:t>
      </w:r>
      <w:r w:rsidR="00D301B0" w:rsidRPr="00D84FF3">
        <w:rPr>
          <w:b/>
          <w:position w:val="0"/>
        </w:rPr>
        <w:t>е</w:t>
      </w:r>
      <w:r w:rsidR="00337743" w:rsidRPr="00D84FF3">
        <w:rPr>
          <w:b/>
          <w:position w:val="0"/>
        </w:rPr>
        <w:t xml:space="preserve"> </w:t>
      </w:r>
      <w:r w:rsidR="00D301B0" w:rsidRPr="00D84FF3">
        <w:rPr>
          <w:b/>
          <w:position w:val="0"/>
        </w:rPr>
        <w:t>со стенами из крупных каменных материалов;</w:t>
      </w:r>
    </w:p>
    <w:p w:rsidR="00355627" w:rsidRPr="00D84FF3" w:rsidRDefault="00355627" w:rsidP="00A025ED">
      <w:pPr>
        <w:jc w:val="both"/>
        <w:rPr>
          <w:b/>
          <w:position w:val="0"/>
        </w:rPr>
      </w:pPr>
      <w:r w:rsidRPr="00D84FF3">
        <w:rPr>
          <w:b/>
          <w:position w:val="0"/>
        </w:rPr>
        <w:t xml:space="preserve">Материал </w:t>
      </w:r>
      <w:r w:rsidR="001B7889" w:rsidRPr="00D84FF3">
        <w:rPr>
          <w:b/>
          <w:position w:val="0"/>
        </w:rPr>
        <w:t>перекрытий</w:t>
      </w:r>
      <w:r w:rsidRPr="00D84FF3">
        <w:rPr>
          <w:b/>
          <w:position w:val="0"/>
        </w:rPr>
        <w:t xml:space="preserve"> –</w:t>
      </w:r>
      <w:r w:rsidR="00337743" w:rsidRPr="00D84FF3">
        <w:rPr>
          <w:b/>
          <w:position w:val="0"/>
        </w:rPr>
        <w:t xml:space="preserve">сборные </w:t>
      </w:r>
      <w:r w:rsidR="001B7889" w:rsidRPr="00D84FF3">
        <w:rPr>
          <w:b/>
          <w:position w:val="0"/>
        </w:rPr>
        <w:t>железобетонные</w:t>
      </w:r>
      <w:r w:rsidR="00337743" w:rsidRPr="00D84FF3">
        <w:rPr>
          <w:b/>
          <w:position w:val="0"/>
        </w:rPr>
        <w:t xml:space="preserve"> плиты</w:t>
      </w:r>
      <w:r w:rsidRPr="00D84FF3">
        <w:rPr>
          <w:b/>
          <w:position w:val="0"/>
        </w:rPr>
        <w:t>;</w:t>
      </w:r>
    </w:p>
    <w:p w:rsidR="00355627" w:rsidRPr="00D84FF3" w:rsidRDefault="00355627" w:rsidP="00A025ED">
      <w:pPr>
        <w:jc w:val="both"/>
        <w:rPr>
          <w:b/>
          <w:position w:val="0"/>
        </w:rPr>
      </w:pPr>
      <w:r w:rsidRPr="00D84FF3">
        <w:rPr>
          <w:b/>
          <w:position w:val="0"/>
        </w:rPr>
        <w:t xml:space="preserve">Класс </w:t>
      </w:r>
      <w:proofErr w:type="spellStart"/>
      <w:r w:rsidRPr="00D84FF3">
        <w:rPr>
          <w:b/>
          <w:position w:val="0"/>
        </w:rPr>
        <w:t>энергоэффективности</w:t>
      </w:r>
      <w:proofErr w:type="spellEnd"/>
      <w:r w:rsidRPr="00D84FF3">
        <w:rPr>
          <w:b/>
          <w:position w:val="0"/>
        </w:rPr>
        <w:t xml:space="preserve"> – «</w:t>
      </w:r>
      <w:r w:rsidR="00D301B0" w:rsidRPr="00D84FF3">
        <w:rPr>
          <w:b/>
          <w:position w:val="0"/>
          <w:lang w:val="en-US"/>
        </w:rPr>
        <w:t>C</w:t>
      </w:r>
      <w:r w:rsidRPr="00D84FF3">
        <w:rPr>
          <w:b/>
          <w:position w:val="0"/>
        </w:rPr>
        <w:t>»</w:t>
      </w:r>
      <w:r w:rsidR="00D301B0" w:rsidRPr="00D84FF3">
        <w:rPr>
          <w:b/>
          <w:position w:val="0"/>
        </w:rPr>
        <w:t>;</w:t>
      </w:r>
    </w:p>
    <w:p w:rsidR="00D02ECA" w:rsidRPr="00D84FF3" w:rsidRDefault="00355627" w:rsidP="00A025ED">
      <w:pPr>
        <w:jc w:val="both"/>
        <w:rPr>
          <w:b/>
          <w:position w:val="0"/>
        </w:rPr>
      </w:pPr>
      <w:r w:rsidRPr="00D84FF3">
        <w:rPr>
          <w:b/>
          <w:position w:val="0"/>
        </w:rPr>
        <w:t>Сейсмостойкость – До 5 баллов</w:t>
      </w:r>
      <w:r w:rsidR="0018272E" w:rsidRPr="00D84FF3">
        <w:rPr>
          <w:b/>
          <w:position w:val="0"/>
        </w:rPr>
        <w:t xml:space="preserve"> по шкале </w:t>
      </w:r>
      <w:r w:rsidR="0018272E" w:rsidRPr="00D84FF3">
        <w:rPr>
          <w:b/>
          <w:position w:val="0"/>
          <w:lang w:val="en-US"/>
        </w:rPr>
        <w:t>MSK</w:t>
      </w:r>
      <w:r w:rsidR="0018272E" w:rsidRPr="00D84FF3">
        <w:rPr>
          <w:b/>
          <w:position w:val="0"/>
        </w:rPr>
        <w:t>-64</w:t>
      </w:r>
      <w:r w:rsidRPr="00D84FF3">
        <w:rPr>
          <w:b/>
          <w:position w:val="0"/>
        </w:rPr>
        <w:t>.</w:t>
      </w:r>
    </w:p>
    <w:p w:rsidR="002A430C" w:rsidRDefault="002A430C" w:rsidP="00A025ED">
      <w:pPr>
        <w:jc w:val="both"/>
        <w:rPr>
          <w:iCs/>
        </w:rPr>
      </w:pPr>
    </w:p>
    <w:p w:rsidR="00D02ECA" w:rsidRPr="00A025ED" w:rsidRDefault="002A430C" w:rsidP="00481822">
      <w:pPr>
        <w:ind w:firstLine="426"/>
        <w:jc w:val="both"/>
        <w:rPr>
          <w:position w:val="0"/>
        </w:rPr>
      </w:pPr>
      <w:r>
        <w:rPr>
          <w:iCs/>
        </w:rPr>
        <w:t xml:space="preserve">1.1.2 </w:t>
      </w:r>
      <w:r w:rsidR="00D02ECA" w:rsidRPr="00A025ED">
        <w:rPr>
          <w:iCs/>
        </w:rPr>
        <w:t xml:space="preserve">Объект долевого строительства: жилое помещение, условный номер: _________, назначение: </w:t>
      </w:r>
      <w:r w:rsidR="00A025ED">
        <w:rPr>
          <w:iCs/>
        </w:rPr>
        <w:t>квартира</w:t>
      </w:r>
      <w:r w:rsidR="00D02ECA" w:rsidRPr="00A025ED">
        <w:rPr>
          <w:iCs/>
        </w:rPr>
        <w:t xml:space="preserve">, этаж расположения: _______, номер подъезда (секции): _______, проектная общая площадь: _________ </w:t>
      </w:r>
      <w:r w:rsidR="00D02ECA" w:rsidRPr="00A025ED">
        <w:t>кв.м, проектная общая приведенная площадь (с учётом летних помещений): _______ кв.</w:t>
      </w:r>
      <w:r w:rsidR="00D02ECA" w:rsidRPr="00A025ED">
        <w:rPr>
          <w:iCs/>
        </w:rPr>
        <w:t>м, количество комнат: ____:</w:t>
      </w:r>
    </w:p>
    <w:p w:rsidR="00D02ECA" w:rsidRPr="00A025ED" w:rsidRDefault="00D02ECA" w:rsidP="00A025ED">
      <w:pPr>
        <w:jc w:val="both"/>
        <w:rPr>
          <w:iCs/>
        </w:rPr>
      </w:pPr>
      <w:r w:rsidRPr="00A025ED">
        <w:rPr>
          <w:iCs/>
        </w:rPr>
        <w:t>- проектная площадь комнат: __________ кв.м:</w:t>
      </w:r>
    </w:p>
    <w:p w:rsidR="00D02ECA" w:rsidRPr="00A025ED" w:rsidRDefault="00D02ECA" w:rsidP="00A025ED">
      <w:pPr>
        <w:jc w:val="both"/>
        <w:rPr>
          <w:iCs/>
          <w:highlight w:val="yellow"/>
        </w:rPr>
      </w:pPr>
      <w:r w:rsidRPr="00A025ED">
        <w:rPr>
          <w:iCs/>
        </w:rPr>
        <w:t xml:space="preserve">- проектная площадь помещений вспомогательного назначения: ________ </w:t>
      </w:r>
      <w:proofErr w:type="spellStart"/>
      <w:r w:rsidRPr="00A025ED">
        <w:rPr>
          <w:iCs/>
        </w:rPr>
        <w:t>кв.м</w:t>
      </w:r>
      <w:proofErr w:type="spellEnd"/>
      <w:r w:rsidRPr="00A025ED">
        <w:rPr>
          <w:iCs/>
        </w:rPr>
        <w:t>, в количестве _____шт.:</w:t>
      </w:r>
      <w:r w:rsidR="00D301B0" w:rsidRPr="00D301B0">
        <w:rPr>
          <w:iCs/>
        </w:rPr>
        <w:t xml:space="preserve"> </w:t>
      </w:r>
      <w:r w:rsidRPr="00A025ED">
        <w:rPr>
          <w:iCs/>
        </w:rPr>
        <w:t xml:space="preserve">наименования помещения: __________, проектной площадью: ________ кв.м, наименования помещения: __________, проектной площадью: ________ кв.м, наименования помещения: __________, проектной площадью: ________ кв.м, расположенный в Объекте недвижимости. </w:t>
      </w:r>
    </w:p>
    <w:p w:rsidR="001907A4" w:rsidRPr="00A025ED" w:rsidRDefault="001907A4" w:rsidP="00481822">
      <w:pPr>
        <w:ind w:firstLine="426"/>
        <w:jc w:val="both"/>
        <w:rPr>
          <w:position w:val="0"/>
        </w:rPr>
      </w:pPr>
      <w:r w:rsidRPr="00A025ED">
        <w:rPr>
          <w:position w:val="0"/>
        </w:rPr>
        <w:t xml:space="preserve">Указанный в настоящем пункте договора адрес жилого дома является строительным адресом дома, которому, после завершения строительства, может быть  присвоен иной постоянный адрес. Данные условия касаются и номера </w:t>
      </w:r>
      <w:r w:rsidR="000C4FA7" w:rsidRPr="00A025ED">
        <w:rPr>
          <w:position w:val="0"/>
        </w:rPr>
        <w:t>Объекта</w:t>
      </w:r>
      <w:r w:rsidRPr="00A025ED">
        <w:rPr>
          <w:position w:val="0"/>
        </w:rPr>
        <w:t>.</w:t>
      </w:r>
    </w:p>
    <w:p w:rsidR="00680D3E" w:rsidRPr="00613C6B" w:rsidRDefault="000C4FA7" w:rsidP="00613C6B">
      <w:pPr>
        <w:ind w:firstLine="426"/>
        <w:jc w:val="both"/>
      </w:pPr>
      <w:r w:rsidRPr="00A025ED">
        <w:rPr>
          <w:iCs/>
        </w:rPr>
        <w:t xml:space="preserve">Характеристики </w:t>
      </w:r>
      <w:r w:rsidRPr="00A025ED">
        <w:t>Объекта долевого строительства</w:t>
      </w:r>
      <w:r w:rsidRPr="00A025ED">
        <w:rPr>
          <w:iCs/>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A025ED">
        <w:t>Объекту долевого строительства</w:t>
      </w:r>
      <w:r w:rsidRPr="00A025ED">
        <w:rPr>
          <w:iCs/>
        </w:rPr>
        <w:t xml:space="preserve"> присваивается фактический номер</w:t>
      </w:r>
      <w:r w:rsidRPr="00A025ED">
        <w:t>.</w:t>
      </w:r>
    </w:p>
    <w:p w:rsidR="001907A4" w:rsidRPr="00A025ED" w:rsidRDefault="001907A4" w:rsidP="00481822">
      <w:pPr>
        <w:ind w:firstLine="426"/>
        <w:jc w:val="both"/>
        <w:rPr>
          <w:position w:val="0"/>
        </w:rPr>
      </w:pPr>
      <w:proofErr w:type="gramStart"/>
      <w:r w:rsidRPr="00A025ED">
        <w:rPr>
          <w:position w:val="0"/>
        </w:rPr>
        <w:t>Стороны  договорились</w:t>
      </w:r>
      <w:proofErr w:type="gramEnd"/>
      <w:r w:rsidRPr="00A025ED">
        <w:rPr>
          <w:position w:val="0"/>
        </w:rPr>
        <w:t>,  что  Застройщик  передает  Участнику  долевого  строительства  Объект  долевого строительства с уровнем выполненных отделочных р</w:t>
      </w:r>
      <w:r w:rsidR="00AC77E4">
        <w:rPr>
          <w:position w:val="0"/>
        </w:rPr>
        <w:t>абот, указанных в Приложении № 1</w:t>
      </w:r>
      <w:r w:rsidRPr="00A025ED">
        <w:rPr>
          <w:position w:val="0"/>
        </w:rPr>
        <w:t xml:space="preserve"> к настоящему договору.</w:t>
      </w:r>
      <w:r w:rsidR="009D1A78">
        <w:rPr>
          <w:position w:val="0"/>
        </w:rPr>
        <w:t xml:space="preserve"> Схема квартиры представлена в Приложении №2 к настоящему договору. </w:t>
      </w:r>
    </w:p>
    <w:p w:rsidR="001907A4" w:rsidRPr="00D6597B" w:rsidRDefault="001907A4" w:rsidP="00481822">
      <w:pPr>
        <w:ind w:firstLine="426"/>
        <w:jc w:val="both"/>
        <w:rPr>
          <w:b/>
          <w:position w:val="0"/>
        </w:rPr>
      </w:pPr>
      <w:r w:rsidRPr="00A025ED">
        <w:rPr>
          <w:position w:val="0"/>
        </w:rPr>
        <w:t xml:space="preserve">1.2. </w:t>
      </w:r>
      <w:r w:rsidRPr="00A025ED">
        <w:rPr>
          <w:spacing w:val="-1"/>
          <w:position w:val="0"/>
        </w:rPr>
        <w:t xml:space="preserve">Основанием </w:t>
      </w:r>
      <w:r w:rsidRPr="00D6597B">
        <w:rPr>
          <w:b/>
          <w:spacing w:val="-1"/>
          <w:position w:val="0"/>
        </w:rPr>
        <w:t>для заключения настоящего договора являются:</w:t>
      </w:r>
    </w:p>
    <w:p w:rsidR="001907A4" w:rsidRPr="00D6597B" w:rsidRDefault="001907A4" w:rsidP="00A025ED">
      <w:pPr>
        <w:jc w:val="both"/>
        <w:rPr>
          <w:b/>
          <w:position w:val="0"/>
        </w:rPr>
      </w:pPr>
      <w:r w:rsidRPr="00D6597B">
        <w:rPr>
          <w:b/>
          <w:position w:val="0"/>
        </w:rPr>
        <w:t xml:space="preserve">Разрешение на строительство № </w:t>
      </w:r>
      <w:r w:rsidR="0047291E" w:rsidRPr="00D6597B">
        <w:rPr>
          <w:b/>
          <w:position w:val="0"/>
        </w:rPr>
        <w:t>60-</w:t>
      </w:r>
      <w:r w:rsidR="0047291E" w:rsidRPr="00D6597B">
        <w:rPr>
          <w:b/>
          <w:position w:val="0"/>
          <w:lang w:val="en-US"/>
        </w:rPr>
        <w:t>RU</w:t>
      </w:r>
      <w:r w:rsidR="00140D71" w:rsidRPr="00D6597B">
        <w:rPr>
          <w:b/>
          <w:position w:val="0"/>
        </w:rPr>
        <w:t>60302000-</w:t>
      </w:r>
      <w:r w:rsidR="00776EE5" w:rsidRPr="00D6597B">
        <w:rPr>
          <w:b/>
          <w:position w:val="0"/>
        </w:rPr>
        <w:t>14-2017</w:t>
      </w:r>
      <w:r w:rsidRPr="00D6597B">
        <w:rPr>
          <w:b/>
          <w:position w:val="0"/>
        </w:rPr>
        <w:t xml:space="preserve">, выданное Администрацией </w:t>
      </w:r>
      <w:r w:rsidR="00140D71" w:rsidRPr="00D6597B">
        <w:rPr>
          <w:b/>
          <w:position w:val="0"/>
        </w:rPr>
        <w:t xml:space="preserve">города Псков </w:t>
      </w:r>
      <w:r w:rsidR="00776EE5" w:rsidRPr="00D6597B">
        <w:rPr>
          <w:b/>
          <w:position w:val="0"/>
        </w:rPr>
        <w:t>03</w:t>
      </w:r>
      <w:r w:rsidR="001B7889" w:rsidRPr="00D6597B">
        <w:rPr>
          <w:b/>
          <w:position w:val="0"/>
        </w:rPr>
        <w:t xml:space="preserve"> </w:t>
      </w:r>
      <w:r w:rsidR="00776EE5" w:rsidRPr="00D6597B">
        <w:rPr>
          <w:b/>
          <w:position w:val="0"/>
        </w:rPr>
        <w:t>мая</w:t>
      </w:r>
      <w:r w:rsidR="001B7889" w:rsidRPr="00D6597B">
        <w:rPr>
          <w:b/>
          <w:position w:val="0"/>
        </w:rPr>
        <w:t xml:space="preserve"> </w:t>
      </w:r>
      <w:r w:rsidR="00776EE5" w:rsidRPr="00D6597B">
        <w:rPr>
          <w:b/>
          <w:position w:val="0"/>
        </w:rPr>
        <w:t>2017</w:t>
      </w:r>
      <w:r w:rsidR="00D73C26" w:rsidRPr="00D6597B">
        <w:rPr>
          <w:b/>
          <w:position w:val="0"/>
        </w:rPr>
        <w:t xml:space="preserve"> года</w:t>
      </w:r>
      <w:r w:rsidR="00767435" w:rsidRPr="00D6597B">
        <w:rPr>
          <w:b/>
          <w:position w:val="0"/>
        </w:rPr>
        <w:t>;</w:t>
      </w:r>
    </w:p>
    <w:p w:rsidR="006E4808" w:rsidRPr="00AC77E4" w:rsidRDefault="009455F5" w:rsidP="00AC77E4">
      <w:pPr>
        <w:jc w:val="both"/>
        <w:rPr>
          <w:b/>
          <w:position w:val="0"/>
        </w:rPr>
      </w:pPr>
      <w:r w:rsidRPr="00D6597B">
        <w:rPr>
          <w:b/>
          <w:position w:val="0"/>
        </w:rPr>
        <w:t>Право собственности на земельный участок</w:t>
      </w:r>
      <w:r w:rsidR="00D84FF3" w:rsidRPr="00D84FF3">
        <w:rPr>
          <w:b/>
          <w:position w:val="0"/>
        </w:rPr>
        <w:t xml:space="preserve"> </w:t>
      </w:r>
      <w:r w:rsidR="00D84FF3">
        <w:rPr>
          <w:b/>
          <w:position w:val="0"/>
          <w:lang w:val="en-US"/>
        </w:rPr>
        <w:t>c</w:t>
      </w:r>
      <w:r w:rsidR="00B21ED8" w:rsidRPr="00D6597B">
        <w:rPr>
          <w:b/>
          <w:position w:val="0"/>
        </w:rPr>
        <w:t xml:space="preserve"> кадастровым номером </w:t>
      </w:r>
      <w:r w:rsidR="00776EE5" w:rsidRPr="00AC77E4">
        <w:rPr>
          <w:b/>
          <w:position w:val="0"/>
        </w:rPr>
        <w:t>60:27:</w:t>
      </w:r>
      <w:r w:rsidR="00D84FF3" w:rsidRPr="00AC77E4">
        <w:rPr>
          <w:b/>
          <w:position w:val="0"/>
        </w:rPr>
        <w:t>0000000:</w:t>
      </w:r>
      <w:r w:rsidR="00776EE5" w:rsidRPr="00AC77E4">
        <w:rPr>
          <w:b/>
          <w:position w:val="0"/>
        </w:rPr>
        <w:t>2571</w:t>
      </w:r>
      <w:r w:rsidR="00B21ED8" w:rsidRPr="00AC77E4">
        <w:rPr>
          <w:b/>
          <w:position w:val="0"/>
        </w:rPr>
        <w:t xml:space="preserve">, общей площадью </w:t>
      </w:r>
      <w:r w:rsidR="00776EE5" w:rsidRPr="00AC77E4">
        <w:rPr>
          <w:b/>
          <w:position w:val="0"/>
        </w:rPr>
        <w:t>9 299</w:t>
      </w:r>
      <w:r w:rsidR="008F1AC0" w:rsidRPr="00AC77E4">
        <w:rPr>
          <w:b/>
          <w:position w:val="0"/>
        </w:rPr>
        <w:t xml:space="preserve"> </w:t>
      </w:r>
      <w:proofErr w:type="spellStart"/>
      <w:r w:rsidR="00B21ED8" w:rsidRPr="00AC77E4">
        <w:rPr>
          <w:b/>
          <w:position w:val="0"/>
        </w:rPr>
        <w:t>кв.м</w:t>
      </w:r>
      <w:proofErr w:type="spellEnd"/>
      <w:r w:rsidR="00B21ED8" w:rsidRPr="00AC77E4">
        <w:rPr>
          <w:b/>
          <w:position w:val="0"/>
        </w:rPr>
        <w:t>.</w:t>
      </w:r>
      <w:r w:rsidR="00776EE5" w:rsidRPr="00AC77E4">
        <w:rPr>
          <w:b/>
          <w:position w:val="0"/>
        </w:rPr>
        <w:t xml:space="preserve"> </w:t>
      </w:r>
      <w:r w:rsidRPr="00AC77E4">
        <w:rPr>
          <w:b/>
          <w:position w:val="0"/>
        </w:rPr>
        <w:t xml:space="preserve">от </w:t>
      </w:r>
      <w:r w:rsidR="008F1AC0" w:rsidRPr="00AC77E4">
        <w:rPr>
          <w:b/>
          <w:position w:val="0"/>
        </w:rPr>
        <w:t>08</w:t>
      </w:r>
      <w:r w:rsidR="00C8114E" w:rsidRPr="00AC77E4">
        <w:rPr>
          <w:b/>
          <w:position w:val="0"/>
        </w:rPr>
        <w:t xml:space="preserve"> </w:t>
      </w:r>
      <w:r w:rsidR="008F1AC0" w:rsidRPr="00AC77E4">
        <w:rPr>
          <w:b/>
          <w:position w:val="0"/>
        </w:rPr>
        <w:t>мая</w:t>
      </w:r>
      <w:r w:rsidR="00C8114E" w:rsidRPr="00AC77E4">
        <w:rPr>
          <w:b/>
          <w:position w:val="0"/>
        </w:rPr>
        <w:t xml:space="preserve"> 2015</w:t>
      </w:r>
      <w:r w:rsidRPr="00AC77E4">
        <w:rPr>
          <w:b/>
          <w:position w:val="0"/>
        </w:rPr>
        <w:t xml:space="preserve"> года</w:t>
      </w:r>
      <w:r w:rsidR="00767435" w:rsidRPr="00AC77E4">
        <w:rPr>
          <w:b/>
          <w:position w:val="0"/>
        </w:rPr>
        <w:t>;</w:t>
      </w:r>
    </w:p>
    <w:p w:rsidR="006E4808" w:rsidRPr="00AC77E4" w:rsidRDefault="00D73C26" w:rsidP="00A025ED">
      <w:pPr>
        <w:jc w:val="both"/>
        <w:rPr>
          <w:b/>
          <w:position w:val="0"/>
        </w:rPr>
      </w:pPr>
      <w:r w:rsidRPr="00AC77E4">
        <w:rPr>
          <w:b/>
          <w:position w:val="0"/>
        </w:rPr>
        <w:t>-</w:t>
      </w:r>
      <w:r w:rsidR="00AC77E4">
        <w:rPr>
          <w:b/>
          <w:position w:val="0"/>
        </w:rPr>
        <w:t xml:space="preserve"> </w:t>
      </w:r>
      <w:r w:rsidR="00767435" w:rsidRPr="00AC77E4">
        <w:rPr>
          <w:b/>
          <w:iCs/>
          <w:position w:val="0"/>
        </w:rPr>
        <w:t>Проектная декларация, размещ</w:t>
      </w:r>
      <w:r w:rsidRPr="00AC77E4">
        <w:rPr>
          <w:b/>
          <w:iCs/>
          <w:position w:val="0"/>
        </w:rPr>
        <w:t>енная в сети Интернет на сайте Застройщика</w:t>
      </w:r>
      <w:r w:rsidR="00D240BE" w:rsidRPr="00AC77E4">
        <w:rPr>
          <w:b/>
          <w:iCs/>
          <w:position w:val="0"/>
        </w:rPr>
        <w:t>:</w:t>
      </w:r>
      <w:r w:rsidR="00B042C3" w:rsidRPr="00AC77E4">
        <w:rPr>
          <w:b/>
          <w:iCs/>
          <w:position w:val="0"/>
        </w:rPr>
        <w:t xml:space="preserve"> </w:t>
      </w:r>
      <w:r w:rsidR="00B042C3" w:rsidRPr="00AC77E4">
        <w:rPr>
          <w:b/>
          <w:lang w:val="en-US"/>
        </w:rPr>
        <w:t>http</w:t>
      </w:r>
      <w:r w:rsidR="00B042C3" w:rsidRPr="00AC77E4">
        <w:rPr>
          <w:b/>
        </w:rPr>
        <w:t>:/</w:t>
      </w:r>
      <w:r w:rsidR="00B042C3" w:rsidRPr="00AC77E4">
        <w:rPr>
          <w:b/>
          <w:lang w:val="en-US"/>
        </w:rPr>
        <w:t>www</w:t>
      </w:r>
      <w:r w:rsidR="00B042C3" w:rsidRPr="00AC77E4">
        <w:rPr>
          <w:b/>
        </w:rPr>
        <w:t>.</w:t>
      </w:r>
      <w:proofErr w:type="spellStart"/>
      <w:r w:rsidR="00B042C3" w:rsidRPr="00AC77E4">
        <w:rPr>
          <w:b/>
          <w:lang w:val="en-US"/>
        </w:rPr>
        <w:t>dskpsk</w:t>
      </w:r>
      <w:proofErr w:type="spellEnd"/>
      <w:r w:rsidR="00B042C3" w:rsidRPr="00AC77E4">
        <w:rPr>
          <w:b/>
        </w:rPr>
        <w:t>.</w:t>
      </w:r>
      <w:proofErr w:type="spellStart"/>
      <w:r w:rsidR="00B042C3" w:rsidRPr="00AC77E4">
        <w:rPr>
          <w:b/>
          <w:lang w:val="en-US"/>
        </w:rPr>
        <w:t>ru</w:t>
      </w:r>
      <w:proofErr w:type="spellEnd"/>
      <w:r w:rsidR="00B042C3" w:rsidRPr="00AC77E4">
        <w:rPr>
          <w:b/>
        </w:rPr>
        <w:t>/</w:t>
      </w:r>
      <w:r w:rsidR="006E4808" w:rsidRPr="00AC77E4">
        <w:rPr>
          <w:b/>
          <w:position w:val="0"/>
        </w:rPr>
        <w:t>;</w:t>
      </w:r>
    </w:p>
    <w:p w:rsidR="001907A4" w:rsidRPr="00A11880" w:rsidRDefault="001907A4" w:rsidP="00481822">
      <w:pPr>
        <w:ind w:firstLine="426"/>
        <w:jc w:val="both"/>
        <w:rPr>
          <w:position w:val="0"/>
        </w:rPr>
      </w:pPr>
      <w:r w:rsidRPr="00A025ED">
        <w:rPr>
          <w:spacing w:val="-13"/>
          <w:position w:val="0"/>
        </w:rPr>
        <w:t>1</w:t>
      </w:r>
      <w:r w:rsidRPr="00A11880">
        <w:rPr>
          <w:position w:val="0"/>
        </w:rPr>
        <w:t>.3.</w:t>
      </w:r>
      <w:r w:rsidRPr="00A11880">
        <w:rPr>
          <w:position w:val="0"/>
        </w:rPr>
        <w:tab/>
      </w:r>
      <w:r w:rsidRPr="00B042C3">
        <w:rPr>
          <w:position w:val="0"/>
        </w:rPr>
        <w:t xml:space="preserve">Застройщик осуществляет строительство на земельном участке с кадастровым номером </w:t>
      </w:r>
      <w:r w:rsidR="00D84FF3" w:rsidRPr="00D6597B">
        <w:rPr>
          <w:b/>
          <w:position w:val="0"/>
        </w:rPr>
        <w:t>60:27:</w:t>
      </w:r>
      <w:r w:rsidR="00D84FF3">
        <w:rPr>
          <w:b/>
          <w:position w:val="0"/>
        </w:rPr>
        <w:t>0000000</w:t>
      </w:r>
      <w:r w:rsidR="00D84FF3" w:rsidRPr="00D84FF3">
        <w:rPr>
          <w:b/>
          <w:position w:val="0"/>
        </w:rPr>
        <w:t>:</w:t>
      </w:r>
      <w:r w:rsidR="00D84FF3" w:rsidRPr="00D6597B">
        <w:rPr>
          <w:b/>
          <w:position w:val="0"/>
        </w:rPr>
        <w:t>2571</w:t>
      </w:r>
      <w:r w:rsidRPr="00B042C3">
        <w:rPr>
          <w:position w:val="0"/>
        </w:rPr>
        <w:t>,</w:t>
      </w:r>
      <w:r w:rsidRPr="00A11880">
        <w:rPr>
          <w:position w:val="0"/>
        </w:rPr>
        <w:t xml:space="preserve"> в соответствии с утвержденным проектом, техническими условиями и </w:t>
      </w:r>
      <w:r w:rsidR="009128AC" w:rsidRPr="00A11880">
        <w:rPr>
          <w:position w:val="0"/>
        </w:rPr>
        <w:t>действующими строительными нормами,</w:t>
      </w:r>
      <w:r w:rsidRPr="00A11880">
        <w:rPr>
          <w:position w:val="0"/>
        </w:rPr>
        <w:t xml:space="preserve"> и правилами.</w:t>
      </w:r>
    </w:p>
    <w:p w:rsidR="009D38C5" w:rsidRPr="00A11880" w:rsidRDefault="001907A4" w:rsidP="00481822">
      <w:pPr>
        <w:ind w:firstLine="426"/>
        <w:jc w:val="both"/>
        <w:rPr>
          <w:position w:val="0"/>
        </w:rPr>
      </w:pPr>
      <w:r w:rsidRPr="00A11880">
        <w:rPr>
          <w:position w:val="0"/>
        </w:rPr>
        <w:t xml:space="preserve">1.4. Стороны признают, что в связи с неизбежной строительной погрешностью и допустимыми по СНиП отклонениями фактического расположения стен и перегородок от их осевых линий по проекту фактическая площадь </w:t>
      </w:r>
      <w:r w:rsidR="000C4FA7" w:rsidRPr="00A11880">
        <w:rPr>
          <w:position w:val="0"/>
        </w:rPr>
        <w:t>Объекта</w:t>
      </w:r>
      <w:r w:rsidRPr="00A11880">
        <w:rPr>
          <w:position w:val="0"/>
        </w:rPr>
        <w:t xml:space="preserve"> может отличаться от проектной </w:t>
      </w:r>
      <w:r w:rsidRPr="00A11880">
        <w:rPr>
          <w:position w:val="0"/>
        </w:rPr>
        <w:lastRenderedPageBreak/>
        <w:t xml:space="preserve">площади. Уточнение фактической площади </w:t>
      </w:r>
      <w:r w:rsidR="000C4FA7" w:rsidRPr="00A11880">
        <w:rPr>
          <w:position w:val="0"/>
        </w:rPr>
        <w:t>Объекта</w:t>
      </w:r>
      <w:r w:rsidRPr="00A11880">
        <w:rPr>
          <w:position w:val="0"/>
        </w:rPr>
        <w:t>, производится на основании обмера, производимого кадастровыми инженерами.</w:t>
      </w:r>
    </w:p>
    <w:p w:rsidR="009D38C5" w:rsidRPr="00A11880" w:rsidRDefault="001907A4" w:rsidP="00481822">
      <w:pPr>
        <w:ind w:firstLine="426"/>
        <w:jc w:val="both"/>
        <w:rPr>
          <w:position w:val="0"/>
        </w:rPr>
      </w:pPr>
      <w:r w:rsidRPr="00A11880">
        <w:rPr>
          <w:position w:val="0"/>
        </w:rPr>
        <w:t xml:space="preserve">1.5. </w:t>
      </w:r>
      <w:r w:rsidR="009D38C5" w:rsidRPr="00A11880">
        <w:rPr>
          <w:position w:val="0"/>
        </w:rPr>
        <w:t xml:space="preserve">В случае отклонения Общей приведенной площади Объекта долевого строительства от Проектной общей приведенной площади Объекта долевого </w:t>
      </w:r>
      <w:r w:rsidR="009D38C5" w:rsidRPr="006E4808">
        <w:rPr>
          <w:position w:val="0"/>
        </w:rPr>
        <w:t xml:space="preserve">строительства </w:t>
      </w:r>
      <w:r w:rsidR="009D38C5" w:rsidRPr="009128AC">
        <w:rPr>
          <w:position w:val="0"/>
        </w:rPr>
        <w:t>до 0,</w:t>
      </w:r>
      <w:r w:rsidR="00F25608" w:rsidRPr="009128AC">
        <w:rPr>
          <w:position w:val="0"/>
        </w:rPr>
        <w:t>2</w:t>
      </w:r>
      <w:r w:rsidR="009D38C5" w:rsidRPr="009128AC">
        <w:rPr>
          <w:position w:val="0"/>
        </w:rPr>
        <w:t>5 (Ноль целых</w:t>
      </w:r>
      <w:r w:rsidR="009D38C5" w:rsidRPr="00A11880">
        <w:rPr>
          <w:position w:val="0"/>
        </w:rPr>
        <w:t xml:space="preserve"> </w:t>
      </w:r>
      <w:r w:rsidR="00F25608" w:rsidRPr="00A11880">
        <w:rPr>
          <w:position w:val="0"/>
        </w:rPr>
        <w:t xml:space="preserve">двадцать </w:t>
      </w:r>
      <w:r w:rsidR="009D38C5" w:rsidRPr="00A11880">
        <w:rPr>
          <w:position w:val="0"/>
        </w:rPr>
        <w:t xml:space="preserve">пять </w:t>
      </w:r>
      <w:r w:rsidR="00F25608" w:rsidRPr="00A11880">
        <w:rPr>
          <w:position w:val="0"/>
        </w:rPr>
        <w:t>сотых</w:t>
      </w:r>
      <w:r w:rsidR="009D38C5" w:rsidRPr="00A11880">
        <w:rPr>
          <w:position w:val="0"/>
        </w:rPr>
        <w:t xml:space="preserve">) кв.м включительно, в сторону увеличения либо в сторону уменьшения, такое изменение считается несущественным и не является основанием для расторжения или </w:t>
      </w:r>
      <w:r w:rsidR="009128AC">
        <w:rPr>
          <w:position w:val="0"/>
        </w:rPr>
        <w:t xml:space="preserve">изменения настоящего Договора, </w:t>
      </w:r>
      <w:r w:rsidR="009D38C5" w:rsidRPr="00A11880">
        <w:rPr>
          <w:position w:val="0"/>
        </w:rPr>
        <w:t>Цена Договора изменению не подлежит.</w:t>
      </w:r>
    </w:p>
    <w:p w:rsidR="009D38C5" w:rsidRPr="00A11880" w:rsidRDefault="001907A4" w:rsidP="00481822">
      <w:pPr>
        <w:ind w:firstLine="426"/>
        <w:jc w:val="both"/>
        <w:rPr>
          <w:position w:val="0"/>
        </w:rPr>
      </w:pPr>
      <w:r w:rsidRPr="00A11880">
        <w:rPr>
          <w:position w:val="0"/>
        </w:rPr>
        <w:t xml:space="preserve">1.6. </w:t>
      </w:r>
      <w:r w:rsidR="009D38C5" w:rsidRPr="00A11880">
        <w:rPr>
          <w:position w:val="0"/>
        </w:rPr>
        <w:t xml:space="preserve">В случае изменения Общей приведенной площади Объекта </w:t>
      </w:r>
      <w:r w:rsidR="009D38C5" w:rsidRPr="009128AC">
        <w:rPr>
          <w:position w:val="0"/>
        </w:rPr>
        <w:t xml:space="preserve">долевого строительства по отношению к Проектной общей приведенной площади более чем на </w:t>
      </w:r>
      <w:r w:rsidR="00F25608" w:rsidRPr="009128AC">
        <w:rPr>
          <w:position w:val="0"/>
        </w:rPr>
        <w:t>0,25 (Ноль целых двадцать пять сотых) кв.м</w:t>
      </w:r>
      <w:r w:rsidR="00CE7527" w:rsidRPr="009128AC">
        <w:rPr>
          <w:position w:val="0"/>
        </w:rPr>
        <w:t xml:space="preserve"> </w:t>
      </w:r>
      <w:r w:rsidR="009D38C5" w:rsidRPr="009128AC">
        <w:rPr>
          <w:position w:val="0"/>
        </w:rPr>
        <w:t>до 5% в большую либо меньшую сторону, такое</w:t>
      </w:r>
      <w:r w:rsidR="009D38C5" w:rsidRPr="00A11880">
        <w:rPr>
          <w:position w:val="0"/>
        </w:rPr>
        <w:t xml:space="preserve"> изменение не является основанием для расторжения настоящего Договора. Однако данное обстоятельство является основанием для изменения цены договора, Стороны производят расчет стоимости разницы площадей. Расчет осуществляется по цене за один квадратны</w:t>
      </w:r>
      <w:r w:rsidR="009861F3" w:rsidRPr="00A11880">
        <w:rPr>
          <w:position w:val="0"/>
        </w:rPr>
        <w:t xml:space="preserve">й метр, установленной в п. 4.1 </w:t>
      </w:r>
      <w:r w:rsidR="009D38C5" w:rsidRPr="00A11880">
        <w:rPr>
          <w:position w:val="0"/>
        </w:rPr>
        <w:t>настоящего Договора. Общая приведенная площадь Объекта долевого строительства устанавливается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p>
    <w:p w:rsidR="001907A4" w:rsidRPr="00A11880" w:rsidRDefault="001907A4" w:rsidP="00A025ED">
      <w:pPr>
        <w:jc w:val="both"/>
        <w:rPr>
          <w:position w:val="0"/>
        </w:rPr>
      </w:pPr>
      <w:r w:rsidRPr="00A11880">
        <w:rPr>
          <w:position w:val="0"/>
        </w:rPr>
        <w:t xml:space="preserve">Перерасчет цены в таком случае производится в порядке, установленном пунктами </w:t>
      </w:r>
      <w:r w:rsidR="009861F3" w:rsidRPr="00A11880">
        <w:rPr>
          <w:position w:val="0"/>
        </w:rPr>
        <w:t>4.5, 4.6</w:t>
      </w:r>
      <w:r w:rsidRPr="00A11880">
        <w:rPr>
          <w:position w:val="0"/>
        </w:rPr>
        <w:t xml:space="preserve"> настоящего Договора.</w:t>
      </w:r>
    </w:p>
    <w:p w:rsidR="001907A4" w:rsidRPr="00A11880" w:rsidRDefault="001907A4" w:rsidP="00EF29C3">
      <w:pPr>
        <w:ind w:firstLine="426"/>
        <w:jc w:val="both"/>
        <w:rPr>
          <w:position w:val="0"/>
        </w:rPr>
      </w:pPr>
      <w:r w:rsidRPr="00A11880">
        <w:rPr>
          <w:position w:val="0"/>
        </w:rPr>
        <w:t xml:space="preserve">1.7. </w:t>
      </w:r>
      <w:r w:rsidR="009D38C5" w:rsidRPr="00A11880">
        <w:rPr>
          <w:position w:val="0"/>
        </w:rPr>
        <w:t xml:space="preserve">В случае изменения Общей приведенной площади Объекта долевого строительства по отношению к Проектной общей приведенной площади более чем </w:t>
      </w:r>
      <w:r w:rsidR="00703D09" w:rsidRPr="00A11880">
        <w:rPr>
          <w:position w:val="0"/>
        </w:rPr>
        <w:t>на 5</w:t>
      </w:r>
      <w:r w:rsidRPr="00A11880">
        <w:rPr>
          <w:position w:val="0"/>
        </w:rPr>
        <w:t>%, в большую либо меньшую сторону по требованию Участника долевого строительства договор может быть расторгнут в судебном порядке.</w:t>
      </w:r>
    </w:p>
    <w:p w:rsidR="00F463B8" w:rsidRPr="00A11880" w:rsidRDefault="001907A4" w:rsidP="002F393D">
      <w:pPr>
        <w:ind w:firstLine="426"/>
        <w:jc w:val="both"/>
        <w:rPr>
          <w:color w:val="000000"/>
          <w:position w:val="0"/>
        </w:rPr>
      </w:pPr>
      <w:r w:rsidRPr="00A11880">
        <w:rPr>
          <w:position w:val="0"/>
        </w:rPr>
        <w:t xml:space="preserve">1.8. </w:t>
      </w:r>
      <w:r w:rsidR="00F463B8" w:rsidRPr="00A11880">
        <w:rPr>
          <w:position w:val="0"/>
        </w:rPr>
        <w:t>П</w:t>
      </w:r>
      <w:r w:rsidR="00F463B8" w:rsidRPr="00A11880">
        <w:rPr>
          <w:color w:val="000000"/>
          <w:position w:val="0"/>
        </w:rPr>
        <w:t>ревышение допустимого изменения общей площади жилого помещения или площади нежилого помещения, являющихся объектом долевого строительства, более пяти процентов от указанной площади является основанием для расторжения договора п</w:t>
      </w:r>
      <w:r w:rsidR="00CE7527">
        <w:rPr>
          <w:color w:val="000000"/>
          <w:position w:val="0"/>
        </w:rPr>
        <w:t>о</w:t>
      </w:r>
      <w:r w:rsidR="00F463B8" w:rsidRPr="00A11880">
        <w:rPr>
          <w:color w:val="000000"/>
          <w:position w:val="0"/>
        </w:rPr>
        <w:t xml:space="preserve"> требованию участника долевого строительства. </w:t>
      </w:r>
    </w:p>
    <w:p w:rsidR="001907A4" w:rsidRPr="00A11880" w:rsidRDefault="001907A4" w:rsidP="00C86544">
      <w:pPr>
        <w:ind w:firstLine="426"/>
        <w:jc w:val="both"/>
        <w:rPr>
          <w:position w:val="0"/>
        </w:rPr>
      </w:pPr>
      <w:r w:rsidRPr="00A11880">
        <w:rPr>
          <w:position w:val="0"/>
        </w:rPr>
        <w:t xml:space="preserve">1.9.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w:t>
      </w:r>
      <w:r w:rsidR="000C4FA7" w:rsidRPr="00A11880">
        <w:rPr>
          <w:position w:val="0"/>
        </w:rPr>
        <w:t>Объекте</w:t>
      </w:r>
      <w:r w:rsidRPr="00A11880">
        <w:rPr>
          <w:position w:val="0"/>
        </w:rPr>
        <w:t>,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t>
      </w:r>
    </w:p>
    <w:p w:rsidR="001907A4" w:rsidRDefault="00AC77E4" w:rsidP="006849E3">
      <w:pPr>
        <w:ind w:firstLine="284"/>
        <w:jc w:val="both"/>
        <w:rPr>
          <w:position w:val="0"/>
        </w:rPr>
      </w:pPr>
      <w:r>
        <w:rPr>
          <w:position w:val="0"/>
        </w:rPr>
        <w:t xml:space="preserve">    </w:t>
      </w:r>
      <w:r w:rsidR="001907A4" w:rsidRPr="00BB32E3">
        <w:rPr>
          <w:position w:val="0"/>
        </w:rPr>
        <w:t>1</w:t>
      </w:r>
      <w:r w:rsidR="00F25608" w:rsidRPr="00BB32E3">
        <w:rPr>
          <w:position w:val="0"/>
        </w:rPr>
        <w:t>.10</w:t>
      </w:r>
      <w:r w:rsidR="001907A4" w:rsidRPr="00BB32E3">
        <w:rPr>
          <w:position w:val="0"/>
        </w:rPr>
        <w:t>. Проектная декларация документ (электронный документ), содержащий информацию о Застройщике и о проекте строительства</w:t>
      </w:r>
      <w:r w:rsidR="00F25608" w:rsidRPr="00BB32E3">
        <w:rPr>
          <w:position w:val="0"/>
        </w:rPr>
        <w:t>,</w:t>
      </w:r>
      <w:r w:rsidR="001907A4" w:rsidRPr="00BB32E3">
        <w:rPr>
          <w:position w:val="0"/>
        </w:rPr>
        <w:t xml:space="preserve"> размещенный в сети Интернет на сайте</w:t>
      </w:r>
      <w:r w:rsidR="00BB32E3" w:rsidRPr="00BB32E3">
        <w:rPr>
          <w:position w:val="0"/>
        </w:rPr>
        <w:t xml:space="preserve">: </w:t>
      </w:r>
      <w:hyperlink r:id="rId6" w:history="1">
        <w:r w:rsidR="00B139AC" w:rsidRPr="008157EB">
          <w:rPr>
            <w:rStyle w:val="a3"/>
            <w:position w:val="0"/>
          </w:rPr>
          <w:t>http://www.dskpsk.ru/</w:t>
        </w:r>
      </w:hyperlink>
      <w:r w:rsidR="00B139AC">
        <w:rPr>
          <w:position w:val="0"/>
        </w:rPr>
        <w:t>.</w:t>
      </w:r>
    </w:p>
    <w:p w:rsidR="00B139AC" w:rsidRPr="00E11F25" w:rsidRDefault="00B139AC" w:rsidP="00AC77E4">
      <w:pPr>
        <w:ind w:right="-1" w:firstLine="540"/>
        <w:jc w:val="both"/>
        <w:rPr>
          <w:position w:val="0"/>
        </w:rPr>
      </w:pPr>
      <w:r>
        <w:rPr>
          <w:position w:val="0"/>
        </w:rPr>
        <w:t>1.11.</w:t>
      </w:r>
      <w:r w:rsidR="005A3055" w:rsidRPr="005A3055">
        <w:rPr>
          <w:position w:val="0"/>
        </w:rPr>
        <w:t xml:space="preserve"> </w:t>
      </w:r>
      <w:r w:rsidR="005A3055" w:rsidRPr="00646D3A">
        <w:rPr>
          <w:position w:val="0"/>
        </w:rPr>
        <w:t xml:space="preserve">Участник долевого строительства ознакомлен с проектной документацией на многоквартирный </w:t>
      </w:r>
      <w:r w:rsidR="00BB0CA0">
        <w:rPr>
          <w:position w:val="0"/>
        </w:rPr>
        <w:t xml:space="preserve">жилой </w:t>
      </w:r>
      <w:r w:rsidR="005A3055" w:rsidRPr="00646D3A">
        <w:rPr>
          <w:position w:val="0"/>
        </w:rPr>
        <w:t>дом, по которой получено положительное заключение</w:t>
      </w:r>
      <w:r w:rsidR="00654876">
        <w:rPr>
          <w:position w:val="0"/>
        </w:rPr>
        <w:t xml:space="preserve"> экспертизы</w:t>
      </w:r>
      <w:r w:rsidR="005A3055" w:rsidRPr="00646D3A">
        <w:rPr>
          <w:position w:val="0"/>
        </w:rPr>
        <w:t xml:space="preserve"> </w:t>
      </w:r>
      <w:r w:rsidR="00BB0CA0">
        <w:rPr>
          <w:position w:val="0"/>
        </w:rPr>
        <w:t>Государственное бюджетное учреждение субъекта Российской Федерации «Псковское областное управление государственной экспертизы документации в области градостроительной деятельности</w:t>
      </w:r>
      <w:r w:rsidR="005A3055" w:rsidRPr="00646D3A">
        <w:rPr>
          <w:position w:val="0"/>
        </w:rPr>
        <w:t xml:space="preserve"> №</w:t>
      </w:r>
      <w:r w:rsidR="005A3055">
        <w:rPr>
          <w:position w:val="0"/>
        </w:rPr>
        <w:t xml:space="preserve"> </w:t>
      </w:r>
      <w:r w:rsidR="00BB0CA0">
        <w:rPr>
          <w:position w:val="0"/>
        </w:rPr>
        <w:t>60-1-4</w:t>
      </w:r>
      <w:r w:rsidR="005A3055">
        <w:rPr>
          <w:position w:val="0"/>
        </w:rPr>
        <w:t>-</w:t>
      </w:r>
      <w:r w:rsidR="00BB0CA0">
        <w:rPr>
          <w:position w:val="0"/>
        </w:rPr>
        <w:t>0097</w:t>
      </w:r>
      <w:r w:rsidR="005A3055">
        <w:rPr>
          <w:position w:val="0"/>
        </w:rPr>
        <w:t>-</w:t>
      </w:r>
      <w:r w:rsidR="00BB0CA0">
        <w:rPr>
          <w:position w:val="0"/>
        </w:rPr>
        <w:t>14</w:t>
      </w:r>
      <w:r w:rsidR="005A3055" w:rsidRPr="00646D3A">
        <w:rPr>
          <w:position w:val="0"/>
        </w:rPr>
        <w:t xml:space="preserve"> от </w:t>
      </w:r>
      <w:r w:rsidR="00BB0CA0">
        <w:rPr>
          <w:position w:val="0"/>
        </w:rPr>
        <w:t xml:space="preserve">17.07.2014 года, </w:t>
      </w:r>
      <w:r w:rsidR="00037623" w:rsidRPr="00646D3A">
        <w:rPr>
          <w:position w:val="0"/>
        </w:rPr>
        <w:t>№</w:t>
      </w:r>
      <w:r w:rsidR="00037623">
        <w:rPr>
          <w:position w:val="0"/>
        </w:rPr>
        <w:t xml:space="preserve"> </w:t>
      </w:r>
      <w:r w:rsidR="00037623">
        <w:rPr>
          <w:position w:val="0"/>
        </w:rPr>
        <w:t>60-1-2</w:t>
      </w:r>
      <w:r w:rsidR="00037623">
        <w:rPr>
          <w:position w:val="0"/>
        </w:rPr>
        <w:t>-</w:t>
      </w:r>
      <w:r w:rsidR="00037623">
        <w:rPr>
          <w:position w:val="0"/>
        </w:rPr>
        <w:t>0120</w:t>
      </w:r>
      <w:r w:rsidR="00037623">
        <w:rPr>
          <w:position w:val="0"/>
        </w:rPr>
        <w:t>-</w:t>
      </w:r>
      <w:r w:rsidR="00037623">
        <w:rPr>
          <w:position w:val="0"/>
        </w:rPr>
        <w:t>2015</w:t>
      </w:r>
      <w:r w:rsidR="00037623" w:rsidRPr="00646D3A">
        <w:rPr>
          <w:position w:val="0"/>
        </w:rPr>
        <w:t xml:space="preserve"> от </w:t>
      </w:r>
      <w:r w:rsidR="00037623">
        <w:rPr>
          <w:position w:val="0"/>
        </w:rPr>
        <w:t>02.10.2015</w:t>
      </w:r>
      <w:r w:rsidR="00037623">
        <w:rPr>
          <w:position w:val="0"/>
        </w:rPr>
        <w:t xml:space="preserve"> года</w:t>
      </w:r>
      <w:r w:rsidR="00037623">
        <w:rPr>
          <w:position w:val="0"/>
        </w:rPr>
        <w:t>.</w:t>
      </w:r>
    </w:p>
    <w:p w:rsidR="001907A4" w:rsidRPr="00A025ED" w:rsidRDefault="001907A4" w:rsidP="00CE01EC">
      <w:pPr>
        <w:ind w:firstLine="426"/>
        <w:jc w:val="both"/>
        <w:rPr>
          <w:position w:val="0"/>
        </w:rPr>
      </w:pPr>
      <w:r w:rsidRPr="00A025ED">
        <w:rPr>
          <w:position w:val="0"/>
        </w:rPr>
        <w:t>1.1</w:t>
      </w:r>
      <w:r w:rsidR="00B139AC">
        <w:rPr>
          <w:position w:val="0"/>
        </w:rPr>
        <w:t>2</w:t>
      </w:r>
      <w:r w:rsidRPr="00A025ED">
        <w:rPr>
          <w:position w:val="0"/>
        </w:rPr>
        <w:t xml:space="preserve">. В соответствии с частью 5 статьи 16 Федерального </w:t>
      </w:r>
      <w:hyperlink r:id="rId7" w:history="1">
        <w:r w:rsidRPr="00A025ED">
          <w:rPr>
            <w:rStyle w:val="a3"/>
            <w:bCs w:val="0"/>
            <w:color w:val="auto"/>
            <w:position w:val="0"/>
            <w:u w:val="none"/>
          </w:rPr>
          <w:t>закон</w:t>
        </w:r>
      </w:hyperlink>
      <w:r w:rsidRPr="00A025ED">
        <w:rPr>
          <w:position w:val="0"/>
        </w:rPr>
        <w:t xml:space="preserve">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у Участника долевой собственности при возникновении права собственности на </w:t>
      </w:r>
      <w:r w:rsidR="000C4FA7" w:rsidRPr="00A025ED">
        <w:rPr>
          <w:position w:val="0"/>
        </w:rPr>
        <w:t>Объект</w:t>
      </w:r>
      <w:r w:rsidRPr="00A025ED">
        <w:rPr>
          <w:position w:val="0"/>
        </w:rPr>
        <w:t xml:space="preserve"> одновременно возникает доля в праве собственности на общее имущество в </w:t>
      </w:r>
      <w:r w:rsidR="00D24D38">
        <w:rPr>
          <w:position w:val="0"/>
        </w:rPr>
        <w:t>жилом</w:t>
      </w:r>
      <w:r w:rsidRPr="00A025ED">
        <w:rPr>
          <w:position w:val="0"/>
        </w:rPr>
        <w:t xml:space="preserve"> доме, которая не может быть отчуждена или передана отдельно от права собственности на объект долевого строительства. Состав общего имущества определяется в соответствии со статьей 36 Жилищного кодекса РФ. </w:t>
      </w:r>
    </w:p>
    <w:p w:rsidR="001907A4" w:rsidRDefault="001907A4" w:rsidP="00D24D38">
      <w:pPr>
        <w:ind w:firstLine="426"/>
        <w:jc w:val="both"/>
        <w:rPr>
          <w:position w:val="0"/>
        </w:rPr>
      </w:pPr>
      <w:r w:rsidRPr="00A025ED">
        <w:rPr>
          <w:position w:val="0"/>
        </w:rPr>
        <w:lastRenderedPageBreak/>
        <w:t>1.1</w:t>
      </w:r>
      <w:r w:rsidR="00B139AC">
        <w:rPr>
          <w:position w:val="0"/>
        </w:rPr>
        <w:t>3</w:t>
      </w:r>
      <w:r w:rsidRPr="00EF0F05">
        <w:rPr>
          <w:position w:val="0"/>
        </w:rPr>
        <w:t xml:space="preserve">. Состав общего имущества в </w:t>
      </w:r>
      <w:r w:rsidR="00EF0F05" w:rsidRPr="00EF0F05">
        <w:rPr>
          <w:position w:val="0"/>
        </w:rPr>
        <w:t>жилом</w:t>
      </w:r>
      <w:r w:rsidRPr="00EF0F05">
        <w:rPr>
          <w:position w:val="0"/>
        </w:rPr>
        <w:t xml:space="preserve"> доме указан в проектной документации </w:t>
      </w:r>
      <w:r w:rsidR="00590D0D" w:rsidRPr="00EF0F05">
        <w:rPr>
          <w:position w:val="0"/>
        </w:rPr>
        <w:t>на сайте http:</w:t>
      </w:r>
      <w:r w:rsidR="00EF0F05" w:rsidRPr="00EF0F05">
        <w:t xml:space="preserve"> </w:t>
      </w:r>
      <w:hyperlink r:id="rId8" w:history="1">
        <w:r w:rsidR="006849E3" w:rsidRPr="008157EB">
          <w:rPr>
            <w:rStyle w:val="a3"/>
            <w:position w:val="0"/>
          </w:rPr>
          <w:t>http://www.dskpsk.ru/</w:t>
        </w:r>
      </w:hyperlink>
      <w:r w:rsidR="006849E3">
        <w:rPr>
          <w:position w:val="0"/>
        </w:rPr>
        <w:t>.</w:t>
      </w:r>
    </w:p>
    <w:p w:rsidR="006849E3" w:rsidRPr="00590D0D" w:rsidRDefault="006849E3" w:rsidP="00D24D38">
      <w:pPr>
        <w:ind w:firstLine="426"/>
        <w:jc w:val="both"/>
        <w:rPr>
          <w:position w:val="0"/>
        </w:rPr>
      </w:pPr>
    </w:p>
    <w:p w:rsidR="001907A4" w:rsidRPr="00A025ED" w:rsidRDefault="001907A4" w:rsidP="00A025ED">
      <w:pPr>
        <w:jc w:val="both"/>
        <w:rPr>
          <w:position w:val="0"/>
        </w:rPr>
      </w:pPr>
    </w:p>
    <w:p w:rsidR="001907A4" w:rsidRPr="00A025ED" w:rsidRDefault="001907A4" w:rsidP="00A025ED">
      <w:pPr>
        <w:jc w:val="center"/>
        <w:rPr>
          <w:b/>
          <w:position w:val="0"/>
        </w:rPr>
      </w:pPr>
      <w:r w:rsidRPr="00A025ED">
        <w:rPr>
          <w:b/>
          <w:position w:val="0"/>
        </w:rPr>
        <w:t>2. Права и обязанности сторон</w:t>
      </w:r>
    </w:p>
    <w:p w:rsidR="001907A4" w:rsidRPr="00A025ED" w:rsidRDefault="001907A4" w:rsidP="00D24D38">
      <w:pPr>
        <w:ind w:firstLine="426"/>
        <w:jc w:val="both"/>
        <w:rPr>
          <w:position w:val="0"/>
        </w:rPr>
      </w:pPr>
      <w:r w:rsidRPr="00A025ED">
        <w:rPr>
          <w:position w:val="0"/>
        </w:rPr>
        <w:t xml:space="preserve">2.1. Застройщик обязан: </w:t>
      </w:r>
    </w:p>
    <w:p w:rsidR="001907A4" w:rsidRPr="00A025ED" w:rsidRDefault="001907A4" w:rsidP="00D24D38">
      <w:pPr>
        <w:ind w:firstLine="426"/>
        <w:jc w:val="both"/>
        <w:rPr>
          <w:position w:val="0"/>
        </w:rPr>
      </w:pPr>
      <w:r w:rsidRPr="00A025ED">
        <w:rPr>
          <w:position w:val="0"/>
        </w:rPr>
        <w:t xml:space="preserve">2.1.1. За счет собственных средств и других привлеченных средств обеспечить возведение </w:t>
      </w:r>
      <w:r w:rsidR="00D84FF3">
        <w:rPr>
          <w:position w:val="0"/>
        </w:rPr>
        <w:t>многоквартирного</w:t>
      </w:r>
      <w:r w:rsidR="00D24D38">
        <w:rPr>
          <w:position w:val="0"/>
        </w:rPr>
        <w:t xml:space="preserve"> жилого</w:t>
      </w:r>
      <w:r w:rsidRPr="00A025ED">
        <w:rPr>
          <w:position w:val="0"/>
        </w:rPr>
        <w:t xml:space="preserve"> дома</w:t>
      </w:r>
      <w:r w:rsidRPr="00A025ED">
        <w:rPr>
          <w:color w:val="000000"/>
          <w:position w:val="0"/>
        </w:rPr>
        <w:t xml:space="preserve">, расположенного на земельном участке с кадастровым номером </w:t>
      </w:r>
      <w:r w:rsidR="00D84FF3" w:rsidRPr="00D6597B">
        <w:rPr>
          <w:b/>
          <w:position w:val="0"/>
        </w:rPr>
        <w:t>60:27:</w:t>
      </w:r>
      <w:r w:rsidR="00D84FF3">
        <w:rPr>
          <w:b/>
          <w:position w:val="0"/>
        </w:rPr>
        <w:t>0000000</w:t>
      </w:r>
      <w:r w:rsidR="00D84FF3" w:rsidRPr="00D84FF3">
        <w:rPr>
          <w:b/>
          <w:position w:val="0"/>
        </w:rPr>
        <w:t>:</w:t>
      </w:r>
      <w:r w:rsidR="00D84FF3" w:rsidRPr="00D6597B">
        <w:rPr>
          <w:b/>
          <w:position w:val="0"/>
        </w:rPr>
        <w:t>2571</w:t>
      </w:r>
      <w:r w:rsidR="00D84FF3">
        <w:rPr>
          <w:b/>
          <w:position w:val="0"/>
        </w:rPr>
        <w:t xml:space="preserve"> </w:t>
      </w:r>
      <w:r w:rsidRPr="00D84FF3">
        <w:rPr>
          <w:b/>
          <w:color w:val="000000"/>
          <w:position w:val="0"/>
        </w:rPr>
        <w:t xml:space="preserve">по </w:t>
      </w:r>
      <w:r w:rsidRPr="00D84FF3">
        <w:rPr>
          <w:b/>
          <w:position w:val="0"/>
        </w:rPr>
        <w:t xml:space="preserve">адресу: </w:t>
      </w:r>
      <w:r w:rsidR="002147C9" w:rsidRPr="00D84FF3">
        <w:rPr>
          <w:b/>
          <w:position w:val="0"/>
        </w:rPr>
        <w:t xml:space="preserve">Псковская область, город </w:t>
      </w:r>
      <w:r w:rsidR="00590D0D" w:rsidRPr="00D84FF3">
        <w:rPr>
          <w:b/>
          <w:position w:val="0"/>
        </w:rPr>
        <w:t xml:space="preserve">Псков, улица </w:t>
      </w:r>
      <w:r w:rsidR="00D84FF3" w:rsidRPr="00D84FF3">
        <w:rPr>
          <w:b/>
          <w:position w:val="0"/>
        </w:rPr>
        <w:t>Крупской, д.24</w:t>
      </w:r>
      <w:r w:rsidRPr="00E26401">
        <w:rPr>
          <w:color w:val="000000"/>
          <w:position w:val="0"/>
        </w:rPr>
        <w:t>, в</w:t>
      </w:r>
      <w:r w:rsidRPr="00A025ED">
        <w:rPr>
          <w:color w:val="000000"/>
          <w:position w:val="0"/>
        </w:rPr>
        <w:t xml:space="preserve"> установленные сроки, в точном соответствии с проектной документацией, действующими строительными нормами</w:t>
      </w:r>
      <w:r w:rsidRPr="00A025ED">
        <w:rPr>
          <w:position w:val="0"/>
        </w:rPr>
        <w:t xml:space="preserve"> и правилами, а также обеспечить соответствие состояния причитающейся Участнику долевого строительства </w:t>
      </w:r>
      <w:r w:rsidR="000C4FA7" w:rsidRPr="00A025ED">
        <w:rPr>
          <w:position w:val="0"/>
        </w:rPr>
        <w:t>Объекта</w:t>
      </w:r>
      <w:r w:rsidRPr="00A025ED">
        <w:rPr>
          <w:position w:val="0"/>
        </w:rPr>
        <w:t xml:space="preserve"> в соответствии с п.1.1.</w:t>
      </w:r>
      <w:r w:rsidR="002A430C">
        <w:rPr>
          <w:position w:val="0"/>
        </w:rPr>
        <w:t>2</w:t>
      </w:r>
      <w:r w:rsidRPr="00A025ED">
        <w:rPr>
          <w:position w:val="0"/>
        </w:rPr>
        <w:t xml:space="preserve"> настоящего Договора.</w:t>
      </w:r>
    </w:p>
    <w:p w:rsidR="001907A4" w:rsidRPr="00A025ED" w:rsidRDefault="001907A4" w:rsidP="00D24D38">
      <w:pPr>
        <w:ind w:firstLine="426"/>
        <w:jc w:val="both"/>
        <w:rPr>
          <w:position w:val="0"/>
        </w:rPr>
      </w:pPr>
      <w:r w:rsidRPr="00A025ED">
        <w:rPr>
          <w:position w:val="0"/>
        </w:rPr>
        <w:t xml:space="preserve">2.1.2. Осуществить все действия по строительству </w:t>
      </w:r>
      <w:r w:rsidR="000C4FA7" w:rsidRPr="00A025ED">
        <w:rPr>
          <w:position w:val="0"/>
        </w:rPr>
        <w:t>Объекта</w:t>
      </w:r>
      <w:r w:rsidRPr="00A025ED">
        <w:rPr>
          <w:position w:val="0"/>
        </w:rPr>
        <w:t xml:space="preserve"> в целом, в том числе выполнить условия настоящего Договора, обеспечить подключение жилого дома к сетям инженерно-технического обеспечения.</w:t>
      </w:r>
    </w:p>
    <w:p w:rsidR="001907A4" w:rsidRPr="00A025ED" w:rsidRDefault="001907A4" w:rsidP="00D24D38">
      <w:pPr>
        <w:ind w:firstLine="426"/>
        <w:jc w:val="both"/>
        <w:rPr>
          <w:position w:val="0"/>
        </w:rPr>
      </w:pPr>
      <w:r w:rsidRPr="00A025ED">
        <w:rPr>
          <w:position w:val="0"/>
        </w:rPr>
        <w:t>2.1.3. Предоставлять по требованию Участника долевого строительства информацию о ходе реализации и сроках завершения строительства жилого дома.</w:t>
      </w:r>
    </w:p>
    <w:p w:rsidR="001907A4" w:rsidRPr="00A025ED" w:rsidRDefault="001907A4" w:rsidP="00BE6421">
      <w:pPr>
        <w:ind w:firstLine="426"/>
        <w:jc w:val="both"/>
        <w:rPr>
          <w:position w:val="0"/>
        </w:rPr>
      </w:pPr>
      <w:r w:rsidRPr="00A025ED">
        <w:rPr>
          <w:position w:val="0"/>
        </w:rPr>
        <w:t xml:space="preserve">2.1.4. Уведомить Участника долевого строительства по адресу, указанному в настоящем договоре, в соответствии с п. 3.2. настоящего договора, о возможности  и необходимости принятия </w:t>
      </w:r>
      <w:r w:rsidR="000C4FA7" w:rsidRPr="00A025ED">
        <w:rPr>
          <w:position w:val="0"/>
        </w:rPr>
        <w:t>Объекта</w:t>
      </w:r>
      <w:r w:rsidRPr="00A025ED">
        <w:rPr>
          <w:position w:val="0"/>
        </w:rPr>
        <w:t xml:space="preserve"> по передаточному акту.  </w:t>
      </w:r>
    </w:p>
    <w:p w:rsidR="001907A4" w:rsidRPr="003E0019" w:rsidRDefault="001907A4" w:rsidP="00BE6421">
      <w:pPr>
        <w:ind w:firstLine="426"/>
        <w:jc w:val="both"/>
        <w:rPr>
          <w:position w:val="0"/>
        </w:rPr>
      </w:pPr>
      <w:r w:rsidRPr="003E0019">
        <w:rPr>
          <w:position w:val="0"/>
        </w:rPr>
        <w:t xml:space="preserve">2.1.5. Передать Участнику долевого строительства </w:t>
      </w:r>
      <w:r w:rsidR="000C4FA7" w:rsidRPr="003E0019">
        <w:rPr>
          <w:position w:val="0"/>
        </w:rPr>
        <w:t>Объект</w:t>
      </w:r>
      <w:r w:rsidRPr="003E0019">
        <w:rPr>
          <w:position w:val="0"/>
        </w:rPr>
        <w:t xml:space="preserve"> </w:t>
      </w:r>
      <w:r w:rsidRPr="00E243C4">
        <w:rPr>
          <w:b/>
          <w:position w:val="0"/>
        </w:rPr>
        <w:t xml:space="preserve">до </w:t>
      </w:r>
      <w:r w:rsidR="002147C9" w:rsidRPr="00E243C4">
        <w:rPr>
          <w:b/>
          <w:position w:val="0"/>
        </w:rPr>
        <w:t>«</w:t>
      </w:r>
      <w:r w:rsidR="003E0019" w:rsidRPr="00E243C4">
        <w:rPr>
          <w:b/>
          <w:position w:val="0"/>
        </w:rPr>
        <w:t>30</w:t>
      </w:r>
      <w:r w:rsidR="002147C9" w:rsidRPr="00E243C4">
        <w:rPr>
          <w:b/>
          <w:position w:val="0"/>
        </w:rPr>
        <w:t>»</w:t>
      </w:r>
      <w:r w:rsidR="00B458D5" w:rsidRPr="00E243C4">
        <w:rPr>
          <w:b/>
          <w:position w:val="0"/>
        </w:rPr>
        <w:t xml:space="preserve"> сентября</w:t>
      </w:r>
      <w:r w:rsidR="002147C9" w:rsidRPr="00E243C4">
        <w:rPr>
          <w:b/>
          <w:position w:val="0"/>
        </w:rPr>
        <w:t xml:space="preserve"> </w:t>
      </w:r>
      <w:r w:rsidR="003E0019" w:rsidRPr="00E243C4">
        <w:rPr>
          <w:b/>
          <w:position w:val="0"/>
        </w:rPr>
        <w:t>2020</w:t>
      </w:r>
      <w:r w:rsidR="00B458D5" w:rsidRPr="00E243C4">
        <w:rPr>
          <w:b/>
          <w:position w:val="0"/>
        </w:rPr>
        <w:t xml:space="preserve"> г. </w:t>
      </w:r>
      <w:r w:rsidRPr="003E0019">
        <w:rPr>
          <w:position w:val="0"/>
        </w:rPr>
        <w:t xml:space="preserve">Застройщик имеет право исполнить обязательство по передаче </w:t>
      </w:r>
      <w:r w:rsidR="003E0019" w:rsidRPr="003E0019">
        <w:rPr>
          <w:position w:val="0"/>
        </w:rPr>
        <w:t>Объекта досрочно</w:t>
      </w:r>
      <w:r w:rsidRPr="003E0019">
        <w:rPr>
          <w:position w:val="0"/>
        </w:rPr>
        <w:t>.</w:t>
      </w:r>
    </w:p>
    <w:p w:rsidR="001907A4" w:rsidRPr="00A025ED" w:rsidRDefault="001907A4" w:rsidP="00BE6421">
      <w:pPr>
        <w:ind w:firstLine="426"/>
        <w:jc w:val="both"/>
        <w:rPr>
          <w:position w:val="0"/>
        </w:rPr>
      </w:pPr>
      <w:r w:rsidRPr="003E0019">
        <w:rPr>
          <w:position w:val="0"/>
        </w:rPr>
        <w:t xml:space="preserve">2.1.6. До заключения договора управления </w:t>
      </w:r>
      <w:r w:rsidR="00BE6421" w:rsidRPr="003E0019">
        <w:rPr>
          <w:position w:val="0"/>
        </w:rPr>
        <w:t>жилым</w:t>
      </w:r>
      <w:r w:rsidRPr="003E0019">
        <w:rPr>
          <w:position w:val="0"/>
        </w:rPr>
        <w:t xml:space="preserve"> домом между застройщиком и управляющей организацией, отобранной по результатам открытого конкурса, управление</w:t>
      </w:r>
      <w:r w:rsidRPr="00A025ED">
        <w:rPr>
          <w:position w:val="0"/>
        </w:rPr>
        <w:t xml:space="preserve"> </w:t>
      </w:r>
      <w:r w:rsidR="00BE6421">
        <w:rPr>
          <w:position w:val="0"/>
        </w:rPr>
        <w:t>жилым</w:t>
      </w:r>
      <w:r w:rsidRPr="00A025ED">
        <w:rPr>
          <w:position w:val="0"/>
        </w:rPr>
        <w:t xml:space="preserve"> домом осуществляется застройщиком (в соответствии с п. 14 ст. 161 ЖК РФ).</w:t>
      </w:r>
    </w:p>
    <w:p w:rsidR="001907A4" w:rsidRPr="00A025ED" w:rsidRDefault="001907A4" w:rsidP="00BE6421">
      <w:pPr>
        <w:ind w:firstLine="426"/>
        <w:jc w:val="both"/>
        <w:rPr>
          <w:position w:val="0"/>
        </w:rPr>
      </w:pPr>
      <w:r w:rsidRPr="00A025ED">
        <w:rPr>
          <w:position w:val="0"/>
        </w:rPr>
        <w:t>2.2. Участник долевого строительства обязан:</w:t>
      </w:r>
    </w:p>
    <w:p w:rsidR="001907A4" w:rsidRPr="00A025ED" w:rsidRDefault="001907A4" w:rsidP="00BE6421">
      <w:pPr>
        <w:ind w:firstLine="426"/>
        <w:jc w:val="both"/>
        <w:rPr>
          <w:position w:val="0"/>
        </w:rPr>
      </w:pPr>
      <w:r w:rsidRPr="00A025ED">
        <w:rPr>
          <w:position w:val="0"/>
        </w:rPr>
        <w:t>2.2.1. Исполнить обязательства по оплате в полном объеме, в порядке и в сроки, установленные в разделе 4 настоящего Договора.</w:t>
      </w:r>
    </w:p>
    <w:p w:rsidR="001907A4" w:rsidRPr="00A025ED" w:rsidRDefault="001907A4" w:rsidP="00BE6421">
      <w:pPr>
        <w:ind w:firstLine="426"/>
        <w:jc w:val="both"/>
        <w:rPr>
          <w:position w:val="0"/>
        </w:rPr>
      </w:pPr>
      <w:r w:rsidRPr="00A025ED">
        <w:rPr>
          <w:position w:val="0"/>
        </w:rPr>
        <w:t xml:space="preserve">2.2.2. Лично либо через своего уполномоченного представителя по передаточному акту принять </w:t>
      </w:r>
      <w:r w:rsidR="000C4FA7" w:rsidRPr="00A025ED">
        <w:rPr>
          <w:position w:val="0"/>
        </w:rPr>
        <w:t>Объект</w:t>
      </w:r>
      <w:r w:rsidRPr="00A025ED">
        <w:rPr>
          <w:position w:val="0"/>
        </w:rPr>
        <w:t>. В случае наличия замечаний по объему и качеству выполненных работ со стороны Участника долевого строительства, Участник долевого строительства до подписания передаточного акта вправе потребовать от Застройщика составления в письменном виде акта, в котором указать несоответствие Объект</w:t>
      </w:r>
      <w:r w:rsidR="00F25608" w:rsidRPr="00A025ED">
        <w:rPr>
          <w:position w:val="0"/>
        </w:rPr>
        <w:t>а</w:t>
      </w:r>
      <w:r w:rsidRPr="00A025ED">
        <w:rPr>
          <w:position w:val="0"/>
        </w:rPr>
        <w:t xml:space="preserve"> долевого строительства, требованиям, указанным в п.1.1.</w:t>
      </w:r>
      <w:r w:rsidR="002A430C">
        <w:rPr>
          <w:position w:val="0"/>
        </w:rPr>
        <w:t>2</w:t>
      </w:r>
      <w:r w:rsidRPr="00A025ED">
        <w:rPr>
          <w:position w:val="0"/>
        </w:rPr>
        <w:t xml:space="preserve"> настоящего Договора. Устранение указанных замечаний осуществляется Застройщиком в разумный срок, в соответствии с п.5.4. настоящего Договора. Наличие указанных замечаний не является основанием для отказа Участника долевого строительства от приемки </w:t>
      </w:r>
      <w:r w:rsidR="000C4FA7" w:rsidRPr="00A025ED">
        <w:rPr>
          <w:position w:val="0"/>
        </w:rPr>
        <w:t>Объекта</w:t>
      </w:r>
      <w:r w:rsidRPr="00A025ED">
        <w:rPr>
          <w:position w:val="0"/>
        </w:rPr>
        <w:t xml:space="preserve"> и государственной регистрации права собственности на нее.</w:t>
      </w:r>
    </w:p>
    <w:p w:rsidR="00F25608" w:rsidRPr="00C952C6" w:rsidRDefault="001907A4" w:rsidP="00BE6421">
      <w:pPr>
        <w:ind w:firstLine="426"/>
        <w:jc w:val="both"/>
        <w:rPr>
          <w:position w:val="0"/>
        </w:rPr>
      </w:pPr>
      <w:r w:rsidRPr="00A025ED">
        <w:rPr>
          <w:position w:val="0"/>
        </w:rPr>
        <w:t xml:space="preserve">2.2.3. Оплатить расходы (государственную пошлину), не входящие в цену настоящего Договора и связанные с государственной регистрацией настоящего договора, государственной регистрацией вносимых в него изменений и дополнений по инициативе </w:t>
      </w:r>
      <w:r w:rsidRPr="00C952C6">
        <w:rPr>
          <w:position w:val="0"/>
        </w:rPr>
        <w:t xml:space="preserve">Участника долевого строительства, и с государственной регистрацией права собственности Участника долевого строительства на </w:t>
      </w:r>
      <w:r w:rsidR="000C4FA7" w:rsidRPr="00C952C6">
        <w:rPr>
          <w:position w:val="0"/>
        </w:rPr>
        <w:t>Объект</w:t>
      </w:r>
      <w:r w:rsidRPr="00C952C6">
        <w:rPr>
          <w:position w:val="0"/>
        </w:rPr>
        <w:t xml:space="preserve">. </w:t>
      </w:r>
    </w:p>
    <w:p w:rsidR="000C4FA7" w:rsidRPr="00C952C6" w:rsidRDefault="001907A4" w:rsidP="00BE6421">
      <w:pPr>
        <w:ind w:firstLine="426"/>
        <w:jc w:val="both"/>
        <w:rPr>
          <w:position w:val="0"/>
        </w:rPr>
      </w:pPr>
      <w:r w:rsidRPr="00C952C6">
        <w:rPr>
          <w:position w:val="0"/>
        </w:rPr>
        <w:t xml:space="preserve">2.2.4. Оформить (зарегистрировать) за свой счет право собственности на </w:t>
      </w:r>
      <w:r w:rsidR="000C4FA7" w:rsidRPr="00C952C6">
        <w:rPr>
          <w:position w:val="0"/>
        </w:rPr>
        <w:t>Объект</w:t>
      </w:r>
      <w:r w:rsidRPr="00C952C6">
        <w:rPr>
          <w:position w:val="0"/>
        </w:rPr>
        <w:t xml:space="preserve"> в органах, осуществляющих государственную регистрацию прав на недвижимое имущество и сделок с ним, не позднее </w:t>
      </w:r>
      <w:r w:rsidRPr="00C952C6">
        <w:rPr>
          <w:color w:val="000000"/>
          <w:position w:val="0"/>
        </w:rPr>
        <w:t>90 (Девяносто) календарных</w:t>
      </w:r>
      <w:r w:rsidRPr="00C952C6">
        <w:rPr>
          <w:position w:val="0"/>
        </w:rPr>
        <w:t xml:space="preserve"> дней с момента подписания передаточного акта.</w:t>
      </w:r>
      <w:r w:rsidR="000C4FA7" w:rsidRPr="00C952C6">
        <w:rPr>
          <w:position w:val="0"/>
        </w:rPr>
        <w:t xml:space="preserve"> Право на оформление в собственность Объекта долевого строительства, возникает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rsidR="001907A4" w:rsidRPr="00C952C6" w:rsidRDefault="001907A4" w:rsidP="00BE6421">
      <w:pPr>
        <w:ind w:firstLine="426"/>
        <w:jc w:val="both"/>
        <w:rPr>
          <w:position w:val="0"/>
        </w:rPr>
      </w:pPr>
      <w:r w:rsidRPr="00C952C6">
        <w:rPr>
          <w:position w:val="0"/>
        </w:rPr>
        <w:lastRenderedPageBreak/>
        <w:t xml:space="preserve">2.2.5. До государственной регистрации права собственности  на </w:t>
      </w:r>
      <w:r w:rsidR="000C4FA7" w:rsidRPr="00C952C6">
        <w:rPr>
          <w:position w:val="0"/>
        </w:rPr>
        <w:t>Объект</w:t>
      </w:r>
      <w:r w:rsidRPr="00C952C6">
        <w:rPr>
          <w:position w:val="0"/>
        </w:rPr>
        <w:t xml:space="preserve"> Участник долевого строительства не вправе самостоятельно или с помощью третьих лиц проводить переустройство и (или) перепланировку в  </w:t>
      </w:r>
      <w:r w:rsidR="000C4FA7" w:rsidRPr="00C952C6">
        <w:rPr>
          <w:position w:val="0"/>
        </w:rPr>
        <w:t>Объекте</w:t>
      </w:r>
      <w:r w:rsidRPr="00C952C6">
        <w:rPr>
          <w:position w:val="0"/>
        </w:rPr>
        <w:t xml:space="preserve">, а также выполнять какие-либо работы, в результате которых </w:t>
      </w:r>
      <w:r w:rsidR="000C4FA7" w:rsidRPr="00C952C6">
        <w:rPr>
          <w:position w:val="0"/>
        </w:rPr>
        <w:t>Объект</w:t>
      </w:r>
      <w:r w:rsidRPr="00C952C6">
        <w:rPr>
          <w:position w:val="0"/>
        </w:rPr>
        <w:t xml:space="preserve"> будет отличаться от состояния, предусмотренного проектной документацией, а также осуществлять мероприятия, влияющие на архитектурный облик Объекта (в т.ч. превращение лоджий и балконов в эркеры, установка кондиционеров, решеток, остеклений).</w:t>
      </w:r>
    </w:p>
    <w:p w:rsidR="001907A4" w:rsidRPr="00A025ED" w:rsidRDefault="001907A4" w:rsidP="00A025ED">
      <w:pPr>
        <w:jc w:val="center"/>
        <w:rPr>
          <w:b/>
          <w:position w:val="0"/>
        </w:rPr>
      </w:pPr>
      <w:r w:rsidRPr="00A025ED">
        <w:rPr>
          <w:b/>
          <w:position w:val="0"/>
        </w:rPr>
        <w:t>3. Передача Объекта долевого строительства</w:t>
      </w:r>
    </w:p>
    <w:p w:rsidR="00ED4E28" w:rsidRPr="003E0019" w:rsidRDefault="001907A4" w:rsidP="00BE6421">
      <w:pPr>
        <w:ind w:firstLine="426"/>
        <w:jc w:val="both"/>
        <w:rPr>
          <w:position w:val="0"/>
        </w:rPr>
      </w:pPr>
      <w:r w:rsidRPr="003E0019">
        <w:rPr>
          <w:position w:val="0"/>
        </w:rPr>
        <w:t xml:space="preserve">3.1. Передача Объекта долевого строительства производится с момента получения Застройщиком разрешения на ввод Объекта в эксплуатацию в срок </w:t>
      </w:r>
      <w:r w:rsidR="00ED4E28" w:rsidRPr="00E243C4">
        <w:rPr>
          <w:b/>
          <w:position w:val="0"/>
        </w:rPr>
        <w:t>до «</w:t>
      </w:r>
      <w:r w:rsidR="003E0019" w:rsidRPr="00E243C4">
        <w:rPr>
          <w:b/>
          <w:position w:val="0"/>
        </w:rPr>
        <w:t xml:space="preserve">30» сентября </w:t>
      </w:r>
      <w:r w:rsidR="006D72D7" w:rsidRPr="00E243C4">
        <w:rPr>
          <w:b/>
          <w:position w:val="0"/>
        </w:rPr>
        <w:t>2020</w:t>
      </w:r>
      <w:r w:rsidR="00ED4E28" w:rsidRPr="00E243C4">
        <w:rPr>
          <w:b/>
          <w:position w:val="0"/>
        </w:rPr>
        <w:t xml:space="preserve"> г. </w:t>
      </w:r>
    </w:p>
    <w:p w:rsidR="001907A4" w:rsidRPr="00A025ED" w:rsidRDefault="001907A4" w:rsidP="00BE6421">
      <w:pPr>
        <w:ind w:firstLine="426"/>
        <w:jc w:val="both"/>
        <w:rPr>
          <w:position w:val="0"/>
        </w:rPr>
      </w:pPr>
      <w:r w:rsidRPr="003E0019">
        <w:rPr>
          <w:position w:val="0"/>
        </w:rPr>
        <w:t>3.2. Застройщик не позднее, чем за один месяц до установленного п.3.1. настоящего Договора срока, направляет</w:t>
      </w:r>
      <w:r w:rsidRPr="00EE6AD6">
        <w:rPr>
          <w:position w:val="0"/>
        </w:rPr>
        <w:t xml:space="preserve"> Участнику долевого строительства уведомление о завершении строительства жилого дома и готовности </w:t>
      </w:r>
      <w:r w:rsidR="000C4FA7" w:rsidRPr="00EE6AD6">
        <w:rPr>
          <w:position w:val="0"/>
        </w:rPr>
        <w:t>Объекта</w:t>
      </w:r>
      <w:r w:rsidRPr="00EE6AD6">
        <w:rPr>
          <w:position w:val="0"/>
        </w:rPr>
        <w:t xml:space="preserve"> к передаче. Уведомление должно быть направлено по почте заказным письмом с описью вложения и уведомлением о вручении</w:t>
      </w:r>
      <w:r w:rsidRPr="00A025ED">
        <w:rPr>
          <w:position w:val="0"/>
        </w:rPr>
        <w:t xml:space="preserve"> по указанному в настоящем Договоре Участником долевого строительства почтовому адресу или вручено Участнику долевого строительства лично под расписку. Уведомление считается полученным, если оно получено адресатом, если адресат выбыл в другое место без извещения Застройщика, если письмо с извещением не было востребовано из почтового отделения в установленные почтовыми правилами сроки.</w:t>
      </w:r>
    </w:p>
    <w:p w:rsidR="001907A4" w:rsidRPr="00C952C6" w:rsidRDefault="001907A4" w:rsidP="00BE6421">
      <w:pPr>
        <w:ind w:firstLine="426"/>
        <w:jc w:val="both"/>
        <w:rPr>
          <w:position w:val="0"/>
        </w:rPr>
      </w:pPr>
      <w:r w:rsidRPr="00C952C6">
        <w:rPr>
          <w:position w:val="0"/>
        </w:rPr>
        <w:t xml:space="preserve">3.3. Участник долевого строительства, получивший сообщение Застройщика о завершении строительства и готовности </w:t>
      </w:r>
      <w:r w:rsidR="000C4FA7" w:rsidRPr="00C952C6">
        <w:rPr>
          <w:position w:val="0"/>
        </w:rPr>
        <w:t>Объекта</w:t>
      </w:r>
      <w:r w:rsidRPr="00C952C6">
        <w:rPr>
          <w:position w:val="0"/>
        </w:rPr>
        <w:t xml:space="preserve"> к передаче, обязан приступить к её принятию в течение 7-</w:t>
      </w:r>
      <w:r w:rsidR="005A172B" w:rsidRPr="00C952C6">
        <w:rPr>
          <w:position w:val="0"/>
        </w:rPr>
        <w:t xml:space="preserve">и </w:t>
      </w:r>
      <w:r w:rsidRPr="00C952C6">
        <w:rPr>
          <w:position w:val="0"/>
        </w:rPr>
        <w:t>рабочих дней со дня получения указанного уведомления.</w:t>
      </w:r>
    </w:p>
    <w:p w:rsidR="001907A4" w:rsidRPr="00C952C6" w:rsidRDefault="001907A4" w:rsidP="00427C30">
      <w:pPr>
        <w:ind w:firstLine="426"/>
        <w:jc w:val="both"/>
        <w:rPr>
          <w:position w:val="0"/>
        </w:rPr>
      </w:pPr>
      <w:r w:rsidRPr="00C952C6">
        <w:rPr>
          <w:position w:val="0"/>
        </w:rPr>
        <w:t xml:space="preserve">3.4. Передача </w:t>
      </w:r>
      <w:r w:rsidR="000C4FA7" w:rsidRPr="00C952C6">
        <w:rPr>
          <w:position w:val="0"/>
        </w:rPr>
        <w:t>Объекта</w:t>
      </w:r>
      <w:r w:rsidRPr="00C952C6">
        <w:rPr>
          <w:position w:val="0"/>
        </w:rPr>
        <w:t xml:space="preserve"> Застройщиком и принятие её Участником долевого строительства осуществляются по подписываемому сторонами передаточному акту, являющемуся неотъемлемой частью настоящего Договора.</w:t>
      </w:r>
      <w:r w:rsidR="00165EE2" w:rsidRPr="00C952C6">
        <w:rPr>
          <w:color w:val="000000"/>
          <w:position w:val="0"/>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w:t>
      </w:r>
    </w:p>
    <w:p w:rsidR="001907A4" w:rsidRPr="00C952C6" w:rsidRDefault="001907A4" w:rsidP="0044337F">
      <w:pPr>
        <w:ind w:firstLine="284"/>
        <w:jc w:val="both"/>
        <w:rPr>
          <w:position w:val="0"/>
        </w:rPr>
      </w:pPr>
      <w:r w:rsidRPr="00C952C6">
        <w:rPr>
          <w:position w:val="0"/>
        </w:rPr>
        <w:t xml:space="preserve">3.5. В случае, если строительство не может быть завершено в предусмотренный договором срок, Застройщик не позднее чем за два месяца </w:t>
      </w:r>
      <w:r w:rsidR="0018228B" w:rsidRPr="00C952C6">
        <w:rPr>
          <w:position w:val="0"/>
        </w:rPr>
        <w:t>до истечения,</w:t>
      </w:r>
      <w:r w:rsidRPr="00C952C6">
        <w:rPr>
          <w:position w:val="0"/>
        </w:rPr>
        <w:t xml:space="preserve"> указанного в п.3.1 настоящего Договора срока обязан направить Участнику долевого строительства соответствующее уведомление с предложением об изменении настоящего Договора. В случае согласия Участника долевого строительства на изменение срока передачи </w:t>
      </w:r>
      <w:r w:rsidR="000C4FA7" w:rsidRPr="00C952C6">
        <w:rPr>
          <w:position w:val="0"/>
        </w:rPr>
        <w:t>Объекта</w:t>
      </w:r>
      <w:r w:rsidRPr="00C952C6">
        <w:rPr>
          <w:position w:val="0"/>
        </w:rPr>
        <w:t xml:space="preserve"> стороны заключают соответствующее дополнительное соглашение.</w:t>
      </w:r>
    </w:p>
    <w:p w:rsidR="001907A4" w:rsidRPr="00C952C6" w:rsidRDefault="001907A4" w:rsidP="0044337F">
      <w:pPr>
        <w:ind w:firstLine="284"/>
        <w:jc w:val="both"/>
        <w:rPr>
          <w:position w:val="0"/>
        </w:rPr>
      </w:pPr>
      <w:r w:rsidRPr="00C952C6">
        <w:rPr>
          <w:position w:val="0"/>
        </w:rPr>
        <w:t>3.6. Передаточный акт должен быть подписан обеими Сторонами. В случае несогласия какой-либо из Сторон с передаточным актом в нем должна быть сделана соответствующая отметка.</w:t>
      </w:r>
    </w:p>
    <w:p w:rsidR="001907A4" w:rsidRPr="00917E0A" w:rsidRDefault="001907A4" w:rsidP="0044337F">
      <w:pPr>
        <w:ind w:firstLine="284"/>
        <w:jc w:val="both"/>
        <w:rPr>
          <w:color w:val="000000" w:themeColor="text1"/>
          <w:position w:val="0"/>
        </w:rPr>
      </w:pPr>
      <w:r w:rsidRPr="00C952C6">
        <w:rPr>
          <w:position w:val="0"/>
        </w:rPr>
        <w:t xml:space="preserve">3.7. </w:t>
      </w:r>
      <w:r w:rsidRPr="00AB0314">
        <w:rPr>
          <w:color w:val="000000" w:themeColor="text1"/>
          <w:position w:val="0"/>
        </w:rPr>
        <w:t xml:space="preserve">При уклонении Участника долевого строительства от принятия </w:t>
      </w:r>
      <w:r w:rsidR="000C4FA7" w:rsidRPr="00AB0314">
        <w:rPr>
          <w:color w:val="000000" w:themeColor="text1"/>
          <w:position w:val="0"/>
        </w:rPr>
        <w:t>Объекта</w:t>
      </w:r>
      <w:r w:rsidRPr="00AB0314">
        <w:rPr>
          <w:color w:val="000000" w:themeColor="text1"/>
          <w:position w:val="0"/>
        </w:rPr>
        <w:t xml:space="preserve">, в срок, предусмотренный п. 3.3. настоящего Договора, или при отказе Участника долевого строительства от принятия </w:t>
      </w:r>
      <w:r w:rsidR="000C4FA7" w:rsidRPr="00AB0314">
        <w:rPr>
          <w:color w:val="000000" w:themeColor="text1"/>
          <w:position w:val="0"/>
        </w:rPr>
        <w:t>Объекта</w:t>
      </w:r>
      <w:r w:rsidRPr="00AB0314">
        <w:rPr>
          <w:color w:val="000000" w:themeColor="text1"/>
          <w:position w:val="0"/>
        </w:rPr>
        <w:t xml:space="preserve"> Застройщик по истечении двух месяцев со дня, предусмотренного п. 3.3. настоящего Договора для передачи, вправе составить односторонний передаточный акт. При этом риск случайной гибели или ухудшения состояния </w:t>
      </w:r>
      <w:r w:rsidR="000C4FA7" w:rsidRPr="00AB0314">
        <w:rPr>
          <w:color w:val="000000" w:themeColor="text1"/>
          <w:position w:val="0"/>
        </w:rPr>
        <w:t>Объекта</w:t>
      </w:r>
      <w:r w:rsidRPr="00AB0314">
        <w:rPr>
          <w:color w:val="000000" w:themeColor="text1"/>
          <w:position w:val="0"/>
        </w:rPr>
        <w:t xml:space="preserve"> признается перешедшим к Участнику долевого строительства со дня составления одностороннего передаточного акта. Также к участнику долевого строительства переходит бремя содержания </w:t>
      </w:r>
      <w:r w:rsidR="000C4FA7" w:rsidRPr="00AB0314">
        <w:rPr>
          <w:color w:val="000000" w:themeColor="text1"/>
          <w:position w:val="0"/>
        </w:rPr>
        <w:t>Объекта</w:t>
      </w:r>
      <w:r w:rsidRPr="00AB0314">
        <w:rPr>
          <w:color w:val="000000" w:themeColor="text1"/>
          <w:position w:val="0"/>
        </w:rPr>
        <w:t>.</w:t>
      </w:r>
      <w:r w:rsidRPr="00917E0A">
        <w:rPr>
          <w:color w:val="000000" w:themeColor="text1"/>
          <w:position w:val="0"/>
        </w:rPr>
        <w:t xml:space="preserve"> </w:t>
      </w:r>
    </w:p>
    <w:p w:rsidR="001907A4" w:rsidRPr="00C952C6" w:rsidRDefault="001907A4" w:rsidP="0044337F">
      <w:pPr>
        <w:ind w:firstLine="284"/>
        <w:jc w:val="both"/>
        <w:rPr>
          <w:color w:val="000000"/>
          <w:position w:val="0"/>
        </w:rPr>
      </w:pPr>
      <w:r w:rsidRPr="00C952C6">
        <w:rPr>
          <w:color w:val="000000"/>
          <w:position w:val="0"/>
        </w:rPr>
        <w:t>3.8. Исполнение обязательств Застройщика по настоящему Договору обеспечивается залогом в порядке, предусмотренном статьями 13-15</w:t>
      </w:r>
      <w:r w:rsidR="000B0A9F" w:rsidRPr="00C952C6">
        <w:rPr>
          <w:color w:val="000000"/>
          <w:position w:val="0"/>
        </w:rPr>
        <w:t xml:space="preserve"> Закона.</w:t>
      </w:r>
    </w:p>
    <w:p w:rsidR="008F2FD0" w:rsidRPr="00590D0D" w:rsidRDefault="008F2FD0" w:rsidP="008F2FD0">
      <w:pPr>
        <w:jc w:val="both"/>
        <w:rPr>
          <w:position w:val="0"/>
        </w:rPr>
      </w:pPr>
      <w:r>
        <w:t xml:space="preserve">     </w:t>
      </w:r>
      <w:r w:rsidR="001907A4" w:rsidRPr="00104EE1">
        <w:t>3.</w:t>
      </w:r>
      <w:r w:rsidR="0023274A">
        <w:t>9</w:t>
      </w:r>
      <w:r w:rsidR="001907A4" w:rsidRPr="00104EE1">
        <w:t xml:space="preserve">. </w:t>
      </w:r>
      <w:r>
        <w:t>Дополнительная защита прав граждан – участников долевого строительства при несостоятельности (банкротстве) Застройщика осуществляется в соответствии с Федеральным законом от 29.07.2017 года № 218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w:t>
      </w:r>
    </w:p>
    <w:p w:rsidR="00B34946" w:rsidRPr="00F33914" w:rsidRDefault="0023274A" w:rsidP="008F2FD0">
      <w:pPr>
        <w:pStyle w:val="ae"/>
        <w:ind w:right="-1"/>
        <w:rPr>
          <w:sz w:val="24"/>
          <w:szCs w:val="24"/>
        </w:rPr>
      </w:pPr>
      <w:r w:rsidRPr="00F33914">
        <w:rPr>
          <w:sz w:val="24"/>
          <w:szCs w:val="24"/>
        </w:rPr>
        <w:lastRenderedPageBreak/>
        <w:t xml:space="preserve">     3.10</w:t>
      </w:r>
      <w:r w:rsidR="001907A4" w:rsidRPr="00F33914">
        <w:rPr>
          <w:sz w:val="24"/>
          <w:szCs w:val="24"/>
        </w:rPr>
        <w:t xml:space="preserve">. Застройщик вправе не передавать (удерживать) </w:t>
      </w:r>
      <w:r w:rsidR="000C4FA7" w:rsidRPr="00F33914">
        <w:rPr>
          <w:sz w:val="24"/>
          <w:szCs w:val="24"/>
        </w:rPr>
        <w:t>Объект</w:t>
      </w:r>
      <w:r w:rsidR="001907A4" w:rsidRPr="00F33914">
        <w:rPr>
          <w:sz w:val="24"/>
          <w:szCs w:val="24"/>
        </w:rPr>
        <w:t xml:space="preserve">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t>
      </w:r>
    </w:p>
    <w:p w:rsidR="00B34946" w:rsidRPr="00BB7D38" w:rsidRDefault="0023274A" w:rsidP="0044337F">
      <w:pPr>
        <w:ind w:firstLine="284"/>
        <w:jc w:val="both"/>
        <w:rPr>
          <w:color w:val="FF0000"/>
          <w:spacing w:val="-14"/>
          <w:position w:val="0"/>
        </w:rPr>
      </w:pPr>
      <w:r>
        <w:rPr>
          <w:color w:val="000000"/>
          <w:position w:val="0"/>
        </w:rPr>
        <w:t>3.11</w:t>
      </w:r>
      <w:r w:rsidR="001907A4" w:rsidRPr="00C952C6">
        <w:rPr>
          <w:color w:val="000000"/>
          <w:position w:val="0"/>
        </w:rPr>
        <w:t>. Право собственности Участника долевого строительства на Объект долевого строительства подлежит государственной регистрации в Управлении Федеральной службы государственной регистрации, кадастра и картографии по Псковской области</w:t>
      </w:r>
      <w:r w:rsidR="008E689B" w:rsidRPr="00C952C6">
        <w:rPr>
          <w:color w:val="000000"/>
          <w:position w:val="0"/>
        </w:rPr>
        <w:t>.</w:t>
      </w:r>
      <w:r w:rsidR="00B34946" w:rsidRPr="00C952C6">
        <w:rPr>
          <w:iCs/>
          <w:position w:val="0"/>
        </w:rPr>
        <w:t xml:space="preserve"> С момента подписания Передаточного акта риск случайной гибели Объекта долевого строительства признается перешедшим к </w:t>
      </w:r>
      <w:r w:rsidR="00B34946" w:rsidRPr="00C952C6">
        <w:rPr>
          <w:position w:val="0"/>
        </w:rPr>
        <w:t xml:space="preserve">Участнику долевого строительства. </w:t>
      </w:r>
    </w:p>
    <w:p w:rsidR="00117453" w:rsidRPr="00A025ED" w:rsidRDefault="001907A4" w:rsidP="00A025ED">
      <w:pPr>
        <w:jc w:val="center"/>
        <w:rPr>
          <w:b/>
          <w:position w:val="0"/>
        </w:rPr>
      </w:pPr>
      <w:r w:rsidRPr="00A025ED">
        <w:rPr>
          <w:b/>
          <w:position w:val="0"/>
        </w:rPr>
        <w:t>4. Цена договора и порядок расчетов.</w:t>
      </w:r>
    </w:p>
    <w:p w:rsidR="00117453" w:rsidRPr="006D72D7" w:rsidRDefault="001907A4" w:rsidP="000D7979">
      <w:pPr>
        <w:ind w:firstLine="426"/>
        <w:jc w:val="both"/>
        <w:rPr>
          <w:position w:val="0"/>
        </w:rPr>
      </w:pPr>
      <w:r w:rsidRPr="006D72D7">
        <w:rPr>
          <w:position w:val="0"/>
        </w:rPr>
        <w:t xml:space="preserve">4.1. </w:t>
      </w:r>
      <w:r w:rsidR="00117453" w:rsidRPr="006D72D7">
        <w:rPr>
          <w:position w:val="0"/>
        </w:rPr>
        <w:t>На момент подписания настоящего договора Цена Договора определяется как сумма денежных средств на возмещение затрат на строительство (создание) Объекта долевого строительства</w:t>
      </w:r>
      <w:r w:rsidR="00B66EE4" w:rsidRPr="006D72D7">
        <w:rPr>
          <w:position w:val="0"/>
        </w:rPr>
        <w:t xml:space="preserve"> в размере 97% от цены договора</w:t>
      </w:r>
      <w:r w:rsidR="00117453" w:rsidRPr="006D72D7">
        <w:rPr>
          <w:position w:val="0"/>
        </w:rPr>
        <w:t xml:space="preserve"> и денежных средств на оплату услуг Застройщика</w:t>
      </w:r>
      <w:r w:rsidR="00B66EE4" w:rsidRPr="006D72D7">
        <w:rPr>
          <w:position w:val="0"/>
        </w:rPr>
        <w:t xml:space="preserve"> в размере 3% от цены </w:t>
      </w:r>
      <w:r w:rsidR="008F2FD0" w:rsidRPr="006D72D7">
        <w:rPr>
          <w:position w:val="0"/>
        </w:rPr>
        <w:t>договора и</w:t>
      </w:r>
      <w:r w:rsidR="00117453" w:rsidRPr="006D72D7">
        <w:rPr>
          <w:position w:val="0"/>
        </w:rPr>
        <w:t xml:space="preserve"> составляет ____________</w:t>
      </w:r>
      <w:r w:rsidR="00117453" w:rsidRPr="006D72D7">
        <w:rPr>
          <w:iCs/>
          <w:position w:val="0"/>
        </w:rPr>
        <w:t>(_________________________) рублей _____ копеек</w:t>
      </w:r>
      <w:r w:rsidR="00A025ED" w:rsidRPr="006D72D7">
        <w:rPr>
          <w:iCs/>
          <w:position w:val="0"/>
        </w:rPr>
        <w:t>.</w:t>
      </w:r>
      <w:r w:rsidR="00E81065" w:rsidRPr="006D72D7">
        <w:rPr>
          <w:iCs/>
          <w:position w:val="0"/>
        </w:rPr>
        <w:t xml:space="preserve"> </w:t>
      </w:r>
      <w:r w:rsidR="00F463B8" w:rsidRPr="006D72D7">
        <w:rPr>
          <w:iCs/>
          <w:position w:val="0"/>
        </w:rPr>
        <w:t>Ц</w:t>
      </w:r>
      <w:r w:rsidR="00F463B8" w:rsidRPr="006D72D7">
        <w:rPr>
          <w:color w:val="000000"/>
          <w:position w:val="0"/>
        </w:rPr>
        <w:t xml:space="preserve">ена договора определена как произведение цены единицы общей приведенной площади такого жилого помещения </w:t>
      </w:r>
      <w:r w:rsidR="00165EE2" w:rsidRPr="006D72D7">
        <w:rPr>
          <w:color w:val="000000"/>
          <w:position w:val="0"/>
        </w:rPr>
        <w:t xml:space="preserve">в размере __________ (____________________) рублей </w:t>
      </w:r>
      <w:r w:rsidR="00F463B8" w:rsidRPr="006D72D7">
        <w:rPr>
          <w:color w:val="000000"/>
          <w:position w:val="0"/>
        </w:rPr>
        <w:t xml:space="preserve">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лоджии, веранды, балкона, террасы с понижающими </w:t>
      </w:r>
      <w:hyperlink r:id="rId9" w:anchor="dst100011" w:history="1">
        <w:r w:rsidR="00F463B8" w:rsidRPr="006D72D7">
          <w:rPr>
            <w:rStyle w:val="a3"/>
            <w:color w:val="000000" w:themeColor="text1"/>
            <w:position w:val="0"/>
            <w:u w:val="none"/>
          </w:rPr>
          <w:t>коэффициентами</w:t>
        </w:r>
      </w:hyperlink>
      <w:r w:rsidR="00F463B8" w:rsidRPr="006D72D7">
        <w:rPr>
          <w:color w:val="000000" w:themeColor="text1"/>
          <w:position w:val="0"/>
        </w:rPr>
        <w:t>, ус</w:t>
      </w:r>
      <w:r w:rsidR="00F463B8" w:rsidRPr="006D72D7">
        <w:rPr>
          <w:color w:val="000000"/>
          <w:position w:val="0"/>
        </w:rPr>
        <w:t>тановленными федеральны</w:t>
      </w:r>
      <w:r w:rsidR="00165EE2" w:rsidRPr="006D72D7">
        <w:rPr>
          <w:color w:val="000000"/>
          <w:position w:val="0"/>
        </w:rPr>
        <w:t>м органом исполнительной власти</w:t>
      </w:r>
      <w:r w:rsidR="00F463B8" w:rsidRPr="006D72D7">
        <w:rPr>
          <w:color w:val="000000"/>
          <w:position w:val="0"/>
        </w:rPr>
        <w:t>.</w:t>
      </w:r>
    </w:p>
    <w:p w:rsidR="001907A4" w:rsidRPr="006D72D7" w:rsidRDefault="001907A4" w:rsidP="000D7979">
      <w:pPr>
        <w:ind w:firstLine="426"/>
        <w:jc w:val="both"/>
        <w:rPr>
          <w:position w:val="0"/>
        </w:rPr>
      </w:pPr>
      <w:r w:rsidRPr="006D72D7">
        <w:rPr>
          <w:position w:val="0"/>
        </w:rPr>
        <w:t xml:space="preserve">Цена договора может быть изменена после его заключения только в случаях, установленных действующим законодательством РФ или условиями настоящего договора. Для Участника долевого строительства, </w:t>
      </w:r>
      <w:r w:rsidR="008F2FD0" w:rsidRPr="006D72D7">
        <w:rPr>
          <w:position w:val="0"/>
        </w:rPr>
        <w:t>надлежащим образом,</w:t>
      </w:r>
      <w:r w:rsidRPr="006D72D7">
        <w:rPr>
          <w:position w:val="0"/>
        </w:rPr>
        <w:t xml:space="preserve"> исполняющим свои обязанности по настоящему договору в части оплаты, базисная цена признается фиксированной.</w:t>
      </w:r>
    </w:p>
    <w:p w:rsidR="00B66EE4" w:rsidRPr="006D72D7" w:rsidRDefault="001907A4" w:rsidP="000D7979">
      <w:pPr>
        <w:ind w:firstLine="426"/>
        <w:jc w:val="both"/>
        <w:rPr>
          <w:position w:val="0"/>
        </w:rPr>
      </w:pPr>
      <w:r w:rsidRPr="006D72D7">
        <w:rPr>
          <w:position w:val="0"/>
        </w:rPr>
        <w:t xml:space="preserve">4.2. Участник долевого строительства оплачивает Застройщику сумму в </w:t>
      </w:r>
      <w:r w:rsidR="00B34946" w:rsidRPr="006D72D7">
        <w:rPr>
          <w:position w:val="0"/>
        </w:rPr>
        <w:t>_____</w:t>
      </w:r>
      <w:r w:rsidRPr="006D72D7">
        <w:rPr>
          <w:position w:val="0"/>
        </w:rPr>
        <w:t>(</w:t>
      </w:r>
      <w:r w:rsidR="00B34946" w:rsidRPr="006D72D7">
        <w:rPr>
          <w:position w:val="0"/>
        </w:rPr>
        <w:t>__________</w:t>
      </w:r>
      <w:r w:rsidRPr="006D72D7">
        <w:rPr>
          <w:position w:val="0"/>
        </w:rPr>
        <w:t xml:space="preserve">) рублей 00 копеек, при этом сумма в размере </w:t>
      </w:r>
      <w:r w:rsidR="00B34946" w:rsidRPr="006D72D7">
        <w:rPr>
          <w:position w:val="0"/>
        </w:rPr>
        <w:t xml:space="preserve">_____(__________) </w:t>
      </w:r>
      <w:r w:rsidRPr="006D72D7">
        <w:rPr>
          <w:position w:val="0"/>
        </w:rPr>
        <w:t xml:space="preserve">рублей оплачивается Участником долевого строительства за счет собственных средств в течение </w:t>
      </w:r>
      <w:r w:rsidR="00B66EE4" w:rsidRPr="006D72D7">
        <w:rPr>
          <w:position w:val="0"/>
        </w:rPr>
        <w:t>_______________________</w:t>
      </w:r>
      <w:proofErr w:type="gramStart"/>
      <w:r w:rsidR="00B66EE4" w:rsidRPr="006D72D7">
        <w:rPr>
          <w:position w:val="0"/>
        </w:rPr>
        <w:t>_</w:t>
      </w:r>
      <w:r w:rsidRPr="006D72D7">
        <w:rPr>
          <w:position w:val="0"/>
        </w:rPr>
        <w:t xml:space="preserve">  рабочих</w:t>
      </w:r>
      <w:proofErr w:type="gramEnd"/>
      <w:r w:rsidRPr="006D72D7">
        <w:rPr>
          <w:position w:val="0"/>
        </w:rPr>
        <w:t xml:space="preserve"> дней после государственной регистрации настоящего договора перечислением на расчетный счет</w:t>
      </w:r>
      <w:r w:rsidR="000E6BF5" w:rsidRPr="006D72D7">
        <w:rPr>
          <w:position w:val="0"/>
        </w:rPr>
        <w:t xml:space="preserve"> застройщика </w:t>
      </w:r>
      <w:r w:rsidR="00E81065" w:rsidRPr="006D72D7">
        <w:rPr>
          <w:position w:val="0"/>
        </w:rPr>
        <w:t>АО «Строительная фирма «ДСК»</w:t>
      </w:r>
      <w:r w:rsidR="008A6E7B" w:rsidRPr="006D72D7">
        <w:rPr>
          <w:position w:val="0"/>
        </w:rPr>
        <w:t>.</w:t>
      </w:r>
    </w:p>
    <w:p w:rsidR="001907A4" w:rsidRPr="0061238E" w:rsidRDefault="001907A4" w:rsidP="000D7979">
      <w:pPr>
        <w:ind w:firstLine="426"/>
        <w:jc w:val="both"/>
        <w:rPr>
          <w:position w:val="0"/>
        </w:rPr>
      </w:pPr>
      <w:r w:rsidRPr="006D72D7">
        <w:rPr>
          <w:position w:val="0"/>
        </w:rPr>
        <w:t>Оставшуюся часть денежных средств в размере</w:t>
      </w:r>
      <w:r w:rsidR="00B34946" w:rsidRPr="006D72D7">
        <w:rPr>
          <w:position w:val="0"/>
        </w:rPr>
        <w:t xml:space="preserve">_____(__________) </w:t>
      </w:r>
      <w:r w:rsidRPr="006D72D7">
        <w:rPr>
          <w:position w:val="0"/>
        </w:rPr>
        <w:t xml:space="preserve">Участник долевого строительства оплачивает </w:t>
      </w:r>
      <w:r w:rsidR="00B66EE4" w:rsidRPr="006D72D7">
        <w:rPr>
          <w:position w:val="0"/>
        </w:rPr>
        <w:t>З</w:t>
      </w:r>
      <w:r w:rsidR="000E6BF5" w:rsidRPr="006D72D7">
        <w:rPr>
          <w:position w:val="0"/>
        </w:rPr>
        <w:t>астройщик</w:t>
      </w:r>
      <w:r w:rsidR="00B66EE4" w:rsidRPr="006D72D7">
        <w:rPr>
          <w:position w:val="0"/>
        </w:rPr>
        <w:t>у в течение _______________________</w:t>
      </w:r>
      <w:proofErr w:type="gramStart"/>
      <w:r w:rsidR="00B66EE4" w:rsidRPr="006D72D7">
        <w:rPr>
          <w:position w:val="0"/>
        </w:rPr>
        <w:t>_  рабочих</w:t>
      </w:r>
      <w:proofErr w:type="gramEnd"/>
      <w:r w:rsidR="00B66EE4" w:rsidRPr="006D72D7">
        <w:rPr>
          <w:position w:val="0"/>
        </w:rPr>
        <w:t xml:space="preserve"> дней после государственной регистрации настоящего договора перечислением на расчетный счет Застройщика. </w:t>
      </w:r>
      <w:r w:rsidRPr="006D72D7">
        <w:rPr>
          <w:position w:val="0"/>
        </w:rPr>
        <w:t>Обязательства Участника долевого строительства</w:t>
      </w:r>
      <w:r w:rsidRPr="0061238E">
        <w:rPr>
          <w:position w:val="0"/>
        </w:rPr>
        <w:t xml:space="preserve"> по оплате считаются полностью исполненными после внесения денежных средств в полном объеме. </w:t>
      </w:r>
    </w:p>
    <w:p w:rsidR="001907A4" w:rsidRPr="0061238E" w:rsidRDefault="001907A4" w:rsidP="000D7979">
      <w:pPr>
        <w:ind w:firstLine="426"/>
        <w:jc w:val="both"/>
        <w:rPr>
          <w:position w:val="0"/>
        </w:rPr>
      </w:pPr>
      <w:r w:rsidRPr="0061238E">
        <w:rPr>
          <w:position w:val="0"/>
        </w:rPr>
        <w:t>4.</w:t>
      </w:r>
      <w:r w:rsidR="009861F3" w:rsidRPr="0061238E">
        <w:rPr>
          <w:position w:val="0"/>
        </w:rPr>
        <w:t>3</w:t>
      </w:r>
      <w:r w:rsidRPr="0061238E">
        <w:rPr>
          <w:position w:val="0"/>
        </w:rPr>
        <w:t>. Денежные средства, составляющие вознаграждение Застройщика, Застройщик использует по своему усмотрению.</w:t>
      </w:r>
      <w:r w:rsidR="003412EC">
        <w:rPr>
          <w:position w:val="0"/>
        </w:rPr>
        <w:t xml:space="preserve"> </w:t>
      </w:r>
      <w:r w:rsidRPr="0061238E">
        <w:rPr>
          <w:position w:val="0"/>
        </w:rPr>
        <w:t xml:space="preserve">Недостаток средств целевого финансирования (денежных средств на возмещение затрат на строительство (создание) </w:t>
      </w:r>
      <w:r w:rsidR="000C4FA7" w:rsidRPr="0061238E">
        <w:rPr>
          <w:position w:val="0"/>
        </w:rPr>
        <w:t>Объекта</w:t>
      </w:r>
      <w:r w:rsidRPr="0061238E">
        <w:rPr>
          <w:position w:val="0"/>
        </w:rPr>
        <w:t>), внесенных Участником долевого строительства по настоящему договору, покрывается застройщиком самостоятельно. Застройщик не может требовать от Участника долевого строительства дополнительного финансирования.</w:t>
      </w:r>
    </w:p>
    <w:p w:rsidR="001907A4" w:rsidRPr="0061238E" w:rsidRDefault="001907A4" w:rsidP="000D7979">
      <w:pPr>
        <w:ind w:firstLine="426"/>
        <w:jc w:val="both"/>
        <w:rPr>
          <w:position w:val="0"/>
        </w:rPr>
      </w:pPr>
      <w:r w:rsidRPr="0061238E">
        <w:rPr>
          <w:position w:val="0"/>
        </w:rPr>
        <w:t>4.</w:t>
      </w:r>
      <w:r w:rsidR="009861F3" w:rsidRPr="0061238E">
        <w:rPr>
          <w:position w:val="0"/>
        </w:rPr>
        <w:t>4</w:t>
      </w:r>
      <w:r w:rsidRPr="0061238E">
        <w:rPr>
          <w:position w:val="0"/>
        </w:rPr>
        <w:t>. Цена договора подлежит изменению, в том числе, в случаях:</w:t>
      </w:r>
    </w:p>
    <w:p w:rsidR="001907A4" w:rsidRPr="0061238E" w:rsidRDefault="001907A4" w:rsidP="000D7979">
      <w:pPr>
        <w:ind w:firstLine="426"/>
        <w:jc w:val="both"/>
        <w:rPr>
          <w:position w:val="0"/>
        </w:rPr>
      </w:pPr>
      <w:r w:rsidRPr="0061238E">
        <w:rPr>
          <w:position w:val="0"/>
        </w:rPr>
        <w:t>4.</w:t>
      </w:r>
      <w:r w:rsidR="009861F3" w:rsidRPr="0061238E">
        <w:rPr>
          <w:position w:val="0"/>
        </w:rPr>
        <w:t>4</w:t>
      </w:r>
      <w:r w:rsidRPr="0061238E">
        <w:rPr>
          <w:position w:val="0"/>
        </w:rPr>
        <w:t>.1</w:t>
      </w:r>
      <w:r w:rsidR="002A233A" w:rsidRPr="0061238E">
        <w:rPr>
          <w:position w:val="0"/>
        </w:rPr>
        <w:t>.</w:t>
      </w:r>
      <w:r w:rsidRPr="0061238E">
        <w:rPr>
          <w:position w:val="0"/>
        </w:rPr>
        <w:t xml:space="preserve"> указанном в пункте 1.6 настоящего договора в порядке, установленном пунктами 4.</w:t>
      </w:r>
      <w:r w:rsidR="009861F3" w:rsidRPr="0061238E">
        <w:rPr>
          <w:position w:val="0"/>
        </w:rPr>
        <w:t>5</w:t>
      </w:r>
      <w:r w:rsidRPr="0061238E">
        <w:rPr>
          <w:position w:val="0"/>
        </w:rPr>
        <w:t xml:space="preserve"> и 4.</w:t>
      </w:r>
      <w:r w:rsidR="009861F3" w:rsidRPr="0061238E">
        <w:rPr>
          <w:position w:val="0"/>
        </w:rPr>
        <w:t>6</w:t>
      </w:r>
      <w:r w:rsidRPr="0061238E">
        <w:rPr>
          <w:position w:val="0"/>
        </w:rPr>
        <w:t xml:space="preserve"> настоящего договора;</w:t>
      </w:r>
    </w:p>
    <w:p w:rsidR="001907A4" w:rsidRPr="0061238E" w:rsidRDefault="001907A4" w:rsidP="000D7979">
      <w:pPr>
        <w:ind w:firstLine="426"/>
        <w:jc w:val="both"/>
        <w:rPr>
          <w:position w:val="0"/>
        </w:rPr>
      </w:pPr>
      <w:r w:rsidRPr="0061238E">
        <w:rPr>
          <w:position w:val="0"/>
        </w:rPr>
        <w:t>4.</w:t>
      </w:r>
      <w:r w:rsidR="009861F3" w:rsidRPr="0061238E">
        <w:rPr>
          <w:position w:val="0"/>
        </w:rPr>
        <w:t>4</w:t>
      </w:r>
      <w:r w:rsidRPr="0061238E">
        <w:rPr>
          <w:position w:val="0"/>
        </w:rPr>
        <w:t>.2</w:t>
      </w:r>
      <w:r w:rsidR="002A233A" w:rsidRPr="0061238E">
        <w:rPr>
          <w:position w:val="0"/>
        </w:rPr>
        <w:t>.</w:t>
      </w:r>
      <w:r w:rsidRPr="0061238E">
        <w:rPr>
          <w:position w:val="0"/>
        </w:rPr>
        <w:t xml:space="preserve"> в случае, если по соглашению Сторон Застройщик будет осуществлять в </w:t>
      </w:r>
      <w:r w:rsidR="000C4FA7" w:rsidRPr="0061238E">
        <w:rPr>
          <w:position w:val="0"/>
        </w:rPr>
        <w:t>Объекте</w:t>
      </w:r>
      <w:r w:rsidRPr="0061238E">
        <w:rPr>
          <w:position w:val="0"/>
        </w:rPr>
        <w:t xml:space="preserve"> дополнительные работы по заказу Участника долевого строительства</w:t>
      </w:r>
    </w:p>
    <w:p w:rsidR="001907A4" w:rsidRPr="0061238E" w:rsidRDefault="001907A4" w:rsidP="000D7979">
      <w:pPr>
        <w:ind w:firstLine="426"/>
        <w:jc w:val="both"/>
        <w:rPr>
          <w:position w:val="0"/>
        </w:rPr>
      </w:pPr>
      <w:r w:rsidRPr="0061238E">
        <w:rPr>
          <w:position w:val="0"/>
        </w:rPr>
        <w:t>4.</w:t>
      </w:r>
      <w:r w:rsidR="009861F3" w:rsidRPr="0061238E">
        <w:rPr>
          <w:position w:val="0"/>
        </w:rPr>
        <w:t>5</w:t>
      </w:r>
      <w:r w:rsidRPr="0061238E">
        <w:rPr>
          <w:position w:val="0"/>
        </w:rPr>
        <w:t xml:space="preserve">. В том случае, если по завершению строительства </w:t>
      </w:r>
      <w:r w:rsidR="000C4FA7" w:rsidRPr="0061238E">
        <w:rPr>
          <w:position w:val="0"/>
        </w:rPr>
        <w:t>Объекта</w:t>
      </w:r>
      <w:r w:rsidR="003412EC">
        <w:rPr>
          <w:position w:val="0"/>
        </w:rPr>
        <w:t xml:space="preserve"> </w:t>
      </w:r>
      <w:r w:rsidR="008E40E6" w:rsidRPr="0061238E">
        <w:rPr>
          <w:position w:val="0"/>
        </w:rPr>
        <w:t>Общая приведенная площад</w:t>
      </w:r>
      <w:r w:rsidR="001C6029" w:rsidRPr="0061238E">
        <w:rPr>
          <w:position w:val="0"/>
        </w:rPr>
        <w:t>ь</w:t>
      </w:r>
      <w:r w:rsidR="008E40E6" w:rsidRPr="0061238E">
        <w:rPr>
          <w:position w:val="0"/>
        </w:rPr>
        <w:t xml:space="preserve"> Объекта долевого строительства по отношению к Проектной общей приведенной площади изменится </w:t>
      </w:r>
      <w:r w:rsidRPr="0061238E">
        <w:rPr>
          <w:position w:val="0"/>
        </w:rPr>
        <w:t>на величину большую, чем указано в п. 1.</w:t>
      </w:r>
      <w:r w:rsidR="008E40E6" w:rsidRPr="0061238E">
        <w:rPr>
          <w:position w:val="0"/>
        </w:rPr>
        <w:t>5</w:t>
      </w:r>
      <w:r w:rsidRPr="0061238E">
        <w:rPr>
          <w:position w:val="0"/>
        </w:rPr>
        <w:t xml:space="preserve"> настоящего Договора, Участник долевого строительства по письменному требованию Застройщика обязан в течение одного месяца со дня получения требования произвести доплату за увеличившуюся </w:t>
      </w:r>
      <w:r w:rsidRPr="0061238E">
        <w:rPr>
          <w:position w:val="0"/>
        </w:rPr>
        <w:lastRenderedPageBreak/>
        <w:t>площадь, исходя из стоимости квадратного метра, установленной п. 4.</w:t>
      </w:r>
      <w:r w:rsidR="008E40E6" w:rsidRPr="0061238E">
        <w:rPr>
          <w:position w:val="0"/>
        </w:rPr>
        <w:t>1</w:t>
      </w:r>
      <w:r w:rsidRPr="0061238E">
        <w:rPr>
          <w:position w:val="0"/>
        </w:rPr>
        <w:t>. настоящего Договора.</w:t>
      </w:r>
    </w:p>
    <w:p w:rsidR="001907A4" w:rsidRPr="0061238E" w:rsidRDefault="001907A4" w:rsidP="000D7979">
      <w:pPr>
        <w:ind w:firstLine="426"/>
        <w:jc w:val="both"/>
        <w:rPr>
          <w:position w:val="0"/>
        </w:rPr>
      </w:pPr>
      <w:r w:rsidRPr="0061238E">
        <w:rPr>
          <w:position w:val="0"/>
        </w:rPr>
        <w:t>4.</w:t>
      </w:r>
      <w:r w:rsidR="009861F3" w:rsidRPr="0061238E">
        <w:rPr>
          <w:position w:val="0"/>
        </w:rPr>
        <w:t>6</w:t>
      </w:r>
      <w:r w:rsidRPr="0061238E">
        <w:rPr>
          <w:position w:val="0"/>
        </w:rPr>
        <w:t xml:space="preserve">. В том случае, </w:t>
      </w:r>
      <w:r w:rsidR="008E40E6" w:rsidRPr="0061238E">
        <w:rPr>
          <w:position w:val="0"/>
        </w:rPr>
        <w:t>если по завершению строительства Объекта Общая приведенная площад</w:t>
      </w:r>
      <w:r w:rsidR="001C6029" w:rsidRPr="0061238E">
        <w:rPr>
          <w:position w:val="0"/>
        </w:rPr>
        <w:t>ь</w:t>
      </w:r>
      <w:r w:rsidR="008E40E6" w:rsidRPr="0061238E">
        <w:rPr>
          <w:position w:val="0"/>
        </w:rPr>
        <w:t xml:space="preserve"> Объекта долевого строительства </w:t>
      </w:r>
      <w:r w:rsidR="001C6029" w:rsidRPr="0061238E">
        <w:rPr>
          <w:position w:val="0"/>
        </w:rPr>
        <w:t xml:space="preserve">будет  меньше </w:t>
      </w:r>
      <w:r w:rsidR="008E40E6" w:rsidRPr="0061238E">
        <w:rPr>
          <w:position w:val="0"/>
        </w:rPr>
        <w:t>Проектной общей приведенной площади на величину</w:t>
      </w:r>
      <w:r w:rsidR="001C6029" w:rsidRPr="0061238E">
        <w:rPr>
          <w:position w:val="0"/>
        </w:rPr>
        <w:t xml:space="preserve"> большую</w:t>
      </w:r>
      <w:r w:rsidRPr="0061238E">
        <w:rPr>
          <w:position w:val="0"/>
        </w:rPr>
        <w:t>, чем указано в п. 1.</w:t>
      </w:r>
      <w:r w:rsidR="001C6029" w:rsidRPr="0061238E">
        <w:rPr>
          <w:position w:val="0"/>
        </w:rPr>
        <w:t>5</w:t>
      </w:r>
      <w:r w:rsidRPr="0061238E">
        <w:rPr>
          <w:position w:val="0"/>
        </w:rPr>
        <w:t>. настоящего Договора, то Застройщик по письменному требованию Участника долевого строительства обязан в течение одного месяца со дня получения требования возвратить Участнику долевого строительства часть цены Договора за уменьшенную площадь, исходя из стоимости</w:t>
      </w:r>
      <w:r w:rsidR="003412EC">
        <w:rPr>
          <w:position w:val="0"/>
        </w:rPr>
        <w:t xml:space="preserve"> </w:t>
      </w:r>
      <w:r w:rsidRPr="0061238E">
        <w:rPr>
          <w:position w:val="0"/>
        </w:rPr>
        <w:t>квадратного метра, установленной п. 4.</w:t>
      </w:r>
      <w:r w:rsidR="008E40E6" w:rsidRPr="0061238E">
        <w:rPr>
          <w:position w:val="0"/>
        </w:rPr>
        <w:t>1</w:t>
      </w:r>
      <w:r w:rsidRPr="0061238E">
        <w:rPr>
          <w:position w:val="0"/>
        </w:rPr>
        <w:t>. настоящего Договора.</w:t>
      </w:r>
    </w:p>
    <w:p w:rsidR="001907A4" w:rsidRPr="0061238E" w:rsidRDefault="001907A4" w:rsidP="000D7979">
      <w:pPr>
        <w:ind w:firstLine="426"/>
        <w:jc w:val="both"/>
        <w:rPr>
          <w:position w:val="0"/>
        </w:rPr>
      </w:pPr>
      <w:r w:rsidRPr="0061238E">
        <w:rPr>
          <w:position w:val="0"/>
        </w:rPr>
        <w:t>4.</w:t>
      </w:r>
      <w:r w:rsidR="009861F3" w:rsidRPr="0061238E">
        <w:rPr>
          <w:position w:val="0"/>
        </w:rPr>
        <w:t>7</w:t>
      </w:r>
      <w:r w:rsidRPr="0061238E">
        <w:rPr>
          <w:position w:val="0"/>
        </w:rPr>
        <w:t xml:space="preserve">. Уступка Участником долевого строительства прав (требования) на </w:t>
      </w:r>
      <w:r w:rsidR="000C4FA7" w:rsidRPr="0061238E">
        <w:rPr>
          <w:position w:val="0"/>
        </w:rPr>
        <w:t>Объект</w:t>
      </w:r>
      <w:r w:rsidRPr="0061238E">
        <w:rPr>
          <w:position w:val="0"/>
        </w:rPr>
        <w:t xml:space="preserve"> по настоящему договору допускается только с письменного согласия Застройщика и Кредитора.</w:t>
      </w:r>
    </w:p>
    <w:p w:rsidR="001907A4" w:rsidRPr="00A025ED" w:rsidRDefault="001907A4" w:rsidP="00A025ED">
      <w:pPr>
        <w:jc w:val="center"/>
        <w:rPr>
          <w:b/>
          <w:position w:val="0"/>
        </w:rPr>
      </w:pPr>
      <w:r w:rsidRPr="00A025ED">
        <w:rPr>
          <w:b/>
          <w:position w:val="0"/>
        </w:rPr>
        <w:t>5. Гарантии качества.</w:t>
      </w:r>
    </w:p>
    <w:p w:rsidR="001907A4" w:rsidRPr="00A025ED" w:rsidRDefault="001907A4" w:rsidP="00D94A6C">
      <w:pPr>
        <w:ind w:firstLine="426"/>
        <w:jc w:val="both"/>
        <w:rPr>
          <w:position w:val="0"/>
        </w:rPr>
      </w:pPr>
      <w:r w:rsidRPr="00A025ED">
        <w:rPr>
          <w:position w:val="0"/>
        </w:rPr>
        <w:t xml:space="preserve">5.1. Гарантийный срок на </w:t>
      </w:r>
      <w:r w:rsidR="000C4FA7" w:rsidRPr="00A025ED">
        <w:rPr>
          <w:position w:val="0"/>
        </w:rPr>
        <w:t>Объект</w:t>
      </w:r>
      <w:r w:rsidRPr="00A025ED">
        <w:rPr>
          <w:position w:val="0"/>
        </w:rPr>
        <w:t xml:space="preserve"> составляет 5 (пять) лет. Течение гарантийного срока начинается с момента передачи </w:t>
      </w:r>
      <w:r w:rsidR="000C4FA7" w:rsidRPr="00A025ED">
        <w:rPr>
          <w:position w:val="0"/>
        </w:rPr>
        <w:t>Объекта</w:t>
      </w:r>
      <w:r w:rsidRPr="00A025ED">
        <w:rPr>
          <w:position w:val="0"/>
        </w:rPr>
        <w:t xml:space="preserve"> по передаточному акту Участнику долевого строительства. Гарантийный срок материалов, оборудования и комплектующих предметов </w:t>
      </w:r>
      <w:r w:rsidR="000C4FA7" w:rsidRPr="00A025ED">
        <w:rPr>
          <w:position w:val="0"/>
        </w:rPr>
        <w:t>Объекта</w:t>
      </w:r>
      <w:r w:rsidRPr="00A025ED">
        <w:rPr>
          <w:position w:val="0"/>
        </w:rPr>
        <w:t xml:space="preserve">, на которые гарантийный срок установлен их изготовителем, соответствует гарантийному сроку, установленному изготовителем. Застройщик не несет ответственность за недостатки (дефекты) </w:t>
      </w:r>
      <w:r w:rsidR="000C4FA7" w:rsidRPr="00A025ED">
        <w:rPr>
          <w:position w:val="0"/>
        </w:rPr>
        <w:t>Объекта</w:t>
      </w:r>
      <w:r w:rsidRPr="00A025ED">
        <w:rPr>
          <w:position w:val="0"/>
        </w:rPr>
        <w:t xml:space="preserve">, обнаруженные в пределах гарантийного срока, если они произошли вследствие нормального износа </w:t>
      </w:r>
      <w:r w:rsidR="000C4FA7" w:rsidRPr="00A025ED">
        <w:rPr>
          <w:position w:val="0"/>
        </w:rPr>
        <w:t>Объекта</w:t>
      </w:r>
      <w:r w:rsidRPr="00A025ED">
        <w:rPr>
          <w:position w:val="0"/>
        </w:rPr>
        <w:t xml:space="preserve"> или ее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 том числе переустройства, перепланировок), проведенного самим Участником долевого строительства или привлеченными им третьими лицами. Застройщик не несет ответственность за недостатки (дефекты) </w:t>
      </w:r>
      <w:r w:rsidR="000C4FA7" w:rsidRPr="00A025ED">
        <w:rPr>
          <w:position w:val="0"/>
        </w:rPr>
        <w:t>Объекта</w:t>
      </w:r>
      <w:r w:rsidRPr="00A025ED">
        <w:rPr>
          <w:position w:val="0"/>
        </w:rPr>
        <w:t>, обнаруженные в пределах гарантийного срока, если они произошли вследствие нарушения обязательных требований к процессу эксплуатации систем вентиляции, отопления, водоснабжения, канализации Участником долевого строительства или иными собственниками жилых помещений в многоквартирном доме.</w:t>
      </w:r>
    </w:p>
    <w:p w:rsidR="001907A4" w:rsidRPr="00A025ED" w:rsidRDefault="001907A4" w:rsidP="00D94A6C">
      <w:pPr>
        <w:ind w:firstLine="426"/>
        <w:jc w:val="both"/>
        <w:rPr>
          <w:position w:val="0"/>
        </w:rPr>
      </w:pPr>
      <w:r w:rsidRPr="00A025ED">
        <w:rPr>
          <w:position w:val="0"/>
        </w:rPr>
        <w:t xml:space="preserve">Гарантийный срок на технологическое и инженерное оборудование, входящее в состав передаваемого Объекта долевого строительства, составляет 3 (три) года. Указанный гарантийный срок исчисляется со дня подписания первого передаточного акта в  жилом доме. </w:t>
      </w:r>
    </w:p>
    <w:p w:rsidR="001907A4" w:rsidRPr="00A025ED" w:rsidRDefault="001907A4" w:rsidP="00BA1D1F">
      <w:pPr>
        <w:ind w:firstLine="426"/>
        <w:jc w:val="both"/>
        <w:rPr>
          <w:position w:val="0"/>
        </w:rPr>
      </w:pPr>
      <w:r w:rsidRPr="00A025ED">
        <w:rPr>
          <w:position w:val="0"/>
        </w:rPr>
        <w:t xml:space="preserve">5.2.  </w:t>
      </w:r>
      <w:r w:rsidR="00A45688" w:rsidRPr="00A025ED">
        <w:rPr>
          <w:position w:val="0"/>
        </w:rPr>
        <w:t xml:space="preserve">Стороны </w:t>
      </w:r>
      <w:r w:rsidR="00D84FF3" w:rsidRPr="00A025ED">
        <w:rPr>
          <w:position w:val="0"/>
        </w:rPr>
        <w:t>признают, что полученное Разрешение на ввод в эксплуатацию жилого</w:t>
      </w:r>
      <w:r w:rsidRPr="00A025ED">
        <w:rPr>
          <w:position w:val="0"/>
        </w:rPr>
        <w:t xml:space="preserve"> </w:t>
      </w:r>
      <w:r w:rsidR="00D84FF3" w:rsidRPr="00A025ED">
        <w:rPr>
          <w:position w:val="0"/>
        </w:rPr>
        <w:t>дома удостоверяет</w:t>
      </w:r>
      <w:r w:rsidRPr="00A025ED">
        <w:rPr>
          <w:position w:val="0"/>
        </w:rPr>
        <w:t xml:space="preserve"> соответствие законченного строительством многоквартирного жилого </w:t>
      </w:r>
      <w:r w:rsidR="00D84FF3" w:rsidRPr="00A025ED">
        <w:rPr>
          <w:position w:val="0"/>
        </w:rPr>
        <w:t>дома предъявляемым</w:t>
      </w:r>
      <w:r w:rsidRPr="00A025ED">
        <w:rPr>
          <w:position w:val="0"/>
        </w:rPr>
        <w:t xml:space="preserve"> к нему требованиям, подтверждает факт </w:t>
      </w:r>
      <w:r w:rsidR="00D84FF3" w:rsidRPr="00A025ED">
        <w:rPr>
          <w:position w:val="0"/>
        </w:rPr>
        <w:t>создания объекта недвижимости, и, соответственно</w:t>
      </w:r>
      <w:r w:rsidR="00D84FF3">
        <w:rPr>
          <w:position w:val="0"/>
        </w:rPr>
        <w:t xml:space="preserve">, </w:t>
      </w:r>
      <w:proofErr w:type="gramStart"/>
      <w:r w:rsidRPr="00A025ED">
        <w:rPr>
          <w:position w:val="0"/>
        </w:rPr>
        <w:t>является  доказательством</w:t>
      </w:r>
      <w:proofErr w:type="gramEnd"/>
      <w:r w:rsidRPr="00A025ED">
        <w:rPr>
          <w:position w:val="0"/>
        </w:rPr>
        <w:t xml:space="preserve">  удовлетворительного  качества жилого дома  в целом Проекту и иным нормам и правилам, действующим на территории Российской Федерации. Участник долевого строительства не вправе уклоняться от подписания </w:t>
      </w:r>
      <w:r w:rsidR="001C6029" w:rsidRPr="00A025ED">
        <w:rPr>
          <w:position w:val="0"/>
        </w:rPr>
        <w:t>Передаточного акта</w:t>
      </w:r>
      <w:r w:rsidRPr="00A025ED">
        <w:rPr>
          <w:position w:val="0"/>
        </w:rPr>
        <w:t xml:space="preserve"> после ввода Объекта </w:t>
      </w:r>
      <w:r w:rsidR="001C6029" w:rsidRPr="00A025ED">
        <w:rPr>
          <w:position w:val="0"/>
        </w:rPr>
        <w:t xml:space="preserve">недвижимости </w:t>
      </w:r>
      <w:r w:rsidRPr="00A025ED">
        <w:rPr>
          <w:position w:val="0"/>
        </w:rPr>
        <w:t xml:space="preserve">в эксплуатацию по причине недостатков отделки </w:t>
      </w:r>
      <w:r w:rsidR="000C4FA7" w:rsidRPr="00A025ED">
        <w:rPr>
          <w:position w:val="0"/>
        </w:rPr>
        <w:t>Объекта</w:t>
      </w:r>
      <w:r w:rsidRPr="00A025ED">
        <w:rPr>
          <w:position w:val="0"/>
        </w:rPr>
        <w:t>.</w:t>
      </w:r>
    </w:p>
    <w:p w:rsidR="001907A4" w:rsidRPr="00A025ED" w:rsidRDefault="001907A4" w:rsidP="00BA1D1F">
      <w:pPr>
        <w:ind w:firstLine="426"/>
        <w:jc w:val="both"/>
        <w:rPr>
          <w:position w:val="0"/>
        </w:rPr>
      </w:pPr>
      <w:r w:rsidRPr="00A025ED">
        <w:rPr>
          <w:position w:val="0"/>
        </w:rPr>
        <w:t xml:space="preserve">5.3. Застройщик обязан передать Участнику долевого строительства </w:t>
      </w:r>
      <w:r w:rsidR="000C4FA7" w:rsidRPr="00A025ED">
        <w:rPr>
          <w:position w:val="0"/>
        </w:rPr>
        <w:t>Объект</w:t>
      </w:r>
      <w:r w:rsidRPr="00A025ED">
        <w:rPr>
          <w:position w:val="0"/>
        </w:rPr>
        <w:t xml:space="preserve">, качество которой соответствует условиям настоящего Договора, требованиям технических регламентов, проектной и рабочей документации и градостроительных регламентов, а также иным обязательным требованиям. Соответствие </w:t>
      </w:r>
      <w:r w:rsidR="000C4FA7" w:rsidRPr="00A025ED">
        <w:rPr>
          <w:position w:val="0"/>
        </w:rPr>
        <w:t>Объекта</w:t>
      </w:r>
      <w:r w:rsidRPr="00A025ED">
        <w:rPr>
          <w:position w:val="0"/>
        </w:rPr>
        <w:t xml:space="preserve"> указанным требованиям подтверждается разрешением на ввод </w:t>
      </w:r>
      <w:r w:rsidR="001C6029" w:rsidRPr="00A025ED">
        <w:rPr>
          <w:position w:val="0"/>
        </w:rPr>
        <w:t xml:space="preserve">жилого дома  </w:t>
      </w:r>
      <w:r w:rsidRPr="00A025ED">
        <w:rPr>
          <w:position w:val="0"/>
        </w:rPr>
        <w:t>в эксплуатацию.</w:t>
      </w:r>
    </w:p>
    <w:p w:rsidR="001907A4" w:rsidRPr="00A025ED" w:rsidRDefault="001907A4" w:rsidP="00C32B89">
      <w:pPr>
        <w:ind w:firstLine="426"/>
        <w:jc w:val="both"/>
        <w:rPr>
          <w:position w:val="0"/>
        </w:rPr>
      </w:pPr>
      <w:r w:rsidRPr="00A025ED">
        <w:rPr>
          <w:position w:val="0"/>
        </w:rPr>
        <w:t xml:space="preserve">В случае обнаружения несоответствия качества </w:t>
      </w:r>
      <w:r w:rsidR="000C4FA7" w:rsidRPr="00A025ED">
        <w:rPr>
          <w:position w:val="0"/>
        </w:rPr>
        <w:t>Объекта</w:t>
      </w:r>
      <w:r w:rsidRPr="00A025ED">
        <w:rPr>
          <w:position w:val="0"/>
        </w:rPr>
        <w:t xml:space="preserve"> условиям Договора, требованиям технических регламентов, проектной документации (включая несоответствие качества отделки </w:t>
      </w:r>
      <w:r w:rsidR="000C4FA7" w:rsidRPr="00A025ED">
        <w:rPr>
          <w:position w:val="0"/>
        </w:rPr>
        <w:t>Объекта</w:t>
      </w:r>
      <w:r w:rsidRPr="00A025ED">
        <w:rPr>
          <w:position w:val="0"/>
        </w:rPr>
        <w:t xml:space="preserve">, если она предусмотрена проектной документацией) и градостроительных регламентов, Стороны в обязательном порядке составляют Акт, включающий перечень дефектов и/или недоделок и срок их устранения. Указываемый Застройщиком, и/или возражения Застройщика против выявленных недостатков </w:t>
      </w:r>
      <w:r w:rsidR="000C4FA7" w:rsidRPr="00A025ED">
        <w:rPr>
          <w:position w:val="0"/>
        </w:rPr>
        <w:t>Объекта</w:t>
      </w:r>
      <w:r w:rsidRPr="00A025ED">
        <w:rPr>
          <w:position w:val="0"/>
        </w:rPr>
        <w:t>.</w:t>
      </w:r>
    </w:p>
    <w:p w:rsidR="001907A4" w:rsidRPr="00A025ED" w:rsidRDefault="001907A4" w:rsidP="00A025ED">
      <w:pPr>
        <w:jc w:val="both"/>
        <w:rPr>
          <w:position w:val="0"/>
        </w:rPr>
      </w:pPr>
      <w:r w:rsidRPr="00A025ED">
        <w:rPr>
          <w:position w:val="0"/>
        </w:rPr>
        <w:lastRenderedPageBreak/>
        <w:t>После устранения, перечисленных в Акте о несоответствии дефектов и/или недоделок в порядке, установленном пунктом 5.4 настоящего договора, Участник долевого строительства обязан принять результат работ в течение 7 (семи) рабочих дней со дня получения соответствующего уведомления.</w:t>
      </w:r>
    </w:p>
    <w:p w:rsidR="001907A4" w:rsidRPr="00A025ED" w:rsidRDefault="001907A4" w:rsidP="005B422F">
      <w:pPr>
        <w:ind w:firstLine="426"/>
        <w:jc w:val="both"/>
        <w:rPr>
          <w:position w:val="0"/>
        </w:rPr>
      </w:pPr>
      <w:r w:rsidRPr="00A025ED">
        <w:rPr>
          <w:position w:val="0"/>
        </w:rPr>
        <w:t xml:space="preserve">В случае несогласия Участника долевого строительства с возражениями (выводами) Застройщика по вопросу выявленных недостатков </w:t>
      </w:r>
      <w:r w:rsidR="000C4FA7" w:rsidRPr="00A025ED">
        <w:rPr>
          <w:position w:val="0"/>
        </w:rPr>
        <w:t>Объекта</w:t>
      </w:r>
      <w:r w:rsidRPr="00A025ED">
        <w:rPr>
          <w:position w:val="0"/>
        </w:rPr>
        <w:t xml:space="preserve">, надлежащим доказательством выявленных недостатков и причин их появления могут служить заключения профессиональных экспертных учреждений. Документы, составленные Участником долевого строительства или привлеченными их профессиональными экспертными учреждениями (оценочными организациями), без участия Застройщика в осмотре </w:t>
      </w:r>
      <w:r w:rsidR="000C4FA7" w:rsidRPr="00A025ED">
        <w:rPr>
          <w:position w:val="0"/>
        </w:rPr>
        <w:t>Объекта</w:t>
      </w:r>
      <w:r w:rsidRPr="00A025ED">
        <w:rPr>
          <w:position w:val="0"/>
        </w:rPr>
        <w:t>, к рассмотрению Застройщиком не принимаются, надлежащими доказательствами не считаются, по ним не возникает у Участника долевого строительства права требования.</w:t>
      </w:r>
    </w:p>
    <w:p w:rsidR="001907A4" w:rsidRPr="00A025ED" w:rsidRDefault="001907A4" w:rsidP="005B422F">
      <w:pPr>
        <w:ind w:firstLine="426"/>
        <w:jc w:val="both"/>
        <w:rPr>
          <w:position w:val="0"/>
        </w:rPr>
      </w:pPr>
      <w:r w:rsidRPr="00A025ED">
        <w:rPr>
          <w:position w:val="0"/>
        </w:rPr>
        <w:t>5.4. В случае, указанном в пункте 5.3 настоящего договора, Стороны установили, что Участник долевого строительства вправе потребовать от Застройщика безвозмездного устранения недостатков в разумный срок при наличии вины Застройщика. Разумный срок устранения недостатков, указываемый Застройщиком, составляет 90 (девяносто) рабочих дней с момента составления Акта, указанного в</w:t>
      </w:r>
      <w:bookmarkStart w:id="0" w:name="sub_7021"/>
      <w:r w:rsidRPr="00A025ED">
        <w:rPr>
          <w:position w:val="0"/>
        </w:rPr>
        <w:t xml:space="preserve"> пункте 5.3 настоящего договора. </w:t>
      </w:r>
      <w:bookmarkStart w:id="1" w:name="sub_7022"/>
      <w:bookmarkEnd w:id="0"/>
    </w:p>
    <w:p w:rsidR="001907A4" w:rsidRPr="00A025ED" w:rsidRDefault="001907A4" w:rsidP="005B422F">
      <w:pPr>
        <w:ind w:firstLine="426"/>
        <w:jc w:val="both"/>
        <w:rPr>
          <w:position w:val="0"/>
        </w:rPr>
      </w:pPr>
      <w:r w:rsidRPr="00A025ED">
        <w:rPr>
          <w:position w:val="0"/>
        </w:rPr>
        <w:t xml:space="preserve">Если в течение указанного срока недостатки не будут устранены Застройщиком, Участник долевого строительства вправе самостоятельно или с привлечением третьих лиц устранить недостатки и, в будущем в соответствии с ч. 2 ст. 7 Закона требовать </w:t>
      </w:r>
      <w:bookmarkStart w:id="2" w:name="sub_7023"/>
      <w:bookmarkEnd w:id="1"/>
      <w:r w:rsidRPr="00A025ED">
        <w:rPr>
          <w:position w:val="0"/>
        </w:rPr>
        <w:t>возмещения понесенных им расходов на устранение недостатков</w:t>
      </w:r>
      <w:bookmarkEnd w:id="2"/>
      <w:r w:rsidRPr="00A025ED">
        <w:rPr>
          <w:position w:val="0"/>
        </w:rPr>
        <w:t>. Расходы на устранение недостатков, выявленные по результатам проведенной профессиональной независимой экспертизы (оценки), которые могут быть понесены Участником долевого строительства в будущем возмещению не подлежат. Соблюдение порядка предъявления претензий, установленного пунктом 5.3, пунктом 5.4 настоящего договора, является обязательным.</w:t>
      </w:r>
    </w:p>
    <w:p w:rsidR="001907A4" w:rsidRPr="00A025ED" w:rsidRDefault="001907A4" w:rsidP="005B422F">
      <w:pPr>
        <w:ind w:firstLine="426"/>
        <w:jc w:val="both"/>
        <w:rPr>
          <w:position w:val="0"/>
        </w:rPr>
      </w:pPr>
      <w:r w:rsidRPr="00A025ED">
        <w:rPr>
          <w:position w:val="0"/>
        </w:rPr>
        <w:t xml:space="preserve">5.5. Застройщик не несет ответственности за недостатки </w:t>
      </w:r>
      <w:r w:rsidR="000C4FA7" w:rsidRPr="00A025ED">
        <w:rPr>
          <w:position w:val="0"/>
        </w:rPr>
        <w:t>Объекта</w:t>
      </w:r>
      <w:r w:rsidRPr="00A025ED">
        <w:rPr>
          <w:position w:val="0"/>
        </w:rPr>
        <w:t>, обнаруженные в пределах гарантийного срока, если докажет, что они произошли вследствие нормального износа,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1907A4" w:rsidRPr="00A025ED" w:rsidRDefault="001907A4" w:rsidP="00A025ED">
      <w:pPr>
        <w:jc w:val="center"/>
        <w:rPr>
          <w:b/>
          <w:position w:val="0"/>
        </w:rPr>
      </w:pPr>
      <w:r w:rsidRPr="00A025ED">
        <w:rPr>
          <w:b/>
          <w:position w:val="0"/>
        </w:rPr>
        <w:t xml:space="preserve">6. Право собственности, бремя содержания </w:t>
      </w:r>
      <w:r w:rsidR="000C4FA7" w:rsidRPr="00A025ED">
        <w:rPr>
          <w:b/>
          <w:position w:val="0"/>
        </w:rPr>
        <w:t>Объекта</w:t>
      </w:r>
      <w:r w:rsidRPr="00A025ED">
        <w:rPr>
          <w:b/>
          <w:position w:val="0"/>
        </w:rPr>
        <w:t xml:space="preserve"> и общего имущества в многоквартирном доме, выбор способа управления многоквартирным домом.</w:t>
      </w:r>
    </w:p>
    <w:p w:rsidR="001907A4" w:rsidRPr="00C56EE6" w:rsidRDefault="001907A4" w:rsidP="005B422F">
      <w:pPr>
        <w:ind w:firstLine="426"/>
        <w:jc w:val="both"/>
        <w:rPr>
          <w:rFonts w:eastAsia="Calibri"/>
          <w:position w:val="0"/>
          <w:lang w:eastAsia="ar-SA"/>
        </w:rPr>
      </w:pPr>
      <w:r w:rsidRPr="00C56EE6">
        <w:rPr>
          <w:rFonts w:eastAsia="Calibri"/>
          <w:position w:val="0"/>
          <w:lang w:eastAsia="ar-SA"/>
        </w:rPr>
        <w:t xml:space="preserve">6.1. Право собственности на </w:t>
      </w:r>
      <w:r w:rsidR="000C4FA7" w:rsidRPr="00C56EE6">
        <w:rPr>
          <w:rFonts w:eastAsia="Calibri"/>
          <w:position w:val="0"/>
          <w:lang w:eastAsia="ar-SA"/>
        </w:rPr>
        <w:t>Объект</w:t>
      </w:r>
      <w:r w:rsidRPr="00C56EE6">
        <w:rPr>
          <w:rFonts w:eastAsia="Calibri"/>
          <w:position w:val="0"/>
          <w:lang w:eastAsia="ar-SA"/>
        </w:rPr>
        <w:t xml:space="preserve"> возникает у Участника долевого строительства после полной уплаты денежных средств, которые Участник долевого строительства обязан внести по настоящему Договору, с момента государственной регистрации указанного права в установленном действующим законодательством порядке.</w:t>
      </w:r>
    </w:p>
    <w:p w:rsidR="001907A4" w:rsidRPr="00C56EE6" w:rsidRDefault="001907A4" w:rsidP="005B422F">
      <w:pPr>
        <w:ind w:firstLine="426"/>
        <w:jc w:val="both"/>
        <w:rPr>
          <w:rFonts w:eastAsia="Calibri"/>
          <w:position w:val="0"/>
          <w:lang w:eastAsia="ar-SA"/>
        </w:rPr>
      </w:pPr>
      <w:r w:rsidRPr="00C56EE6">
        <w:rPr>
          <w:rFonts w:eastAsia="Calibri"/>
          <w:position w:val="0"/>
          <w:lang w:eastAsia="ar-SA"/>
        </w:rPr>
        <w:t>6.2. Регистрация права собственности осуществляется Участником долевого строительства своими силами и за свой счет.</w:t>
      </w:r>
    </w:p>
    <w:p w:rsidR="001907A4" w:rsidRPr="00C56EE6" w:rsidRDefault="001907A4" w:rsidP="005B422F">
      <w:pPr>
        <w:ind w:firstLine="426"/>
        <w:jc w:val="both"/>
        <w:rPr>
          <w:rFonts w:eastAsia="Calibri"/>
          <w:position w:val="0"/>
          <w:lang w:eastAsia="ar-SA"/>
        </w:rPr>
      </w:pPr>
      <w:r w:rsidRPr="00C56EE6">
        <w:rPr>
          <w:rFonts w:eastAsia="Calibri"/>
          <w:position w:val="0"/>
          <w:lang w:eastAsia="ar-SA"/>
        </w:rPr>
        <w:t xml:space="preserve">6.3. Застройщик после получения разрешения на ввод в эксплуатацию </w:t>
      </w:r>
      <w:r w:rsidR="005B422F">
        <w:rPr>
          <w:rFonts w:eastAsia="Calibri"/>
          <w:position w:val="0"/>
          <w:lang w:eastAsia="ar-SA"/>
        </w:rPr>
        <w:t xml:space="preserve"> </w:t>
      </w:r>
      <w:r w:rsidRPr="00C56EE6">
        <w:rPr>
          <w:rFonts w:eastAsia="Calibri"/>
          <w:position w:val="0"/>
          <w:lang w:eastAsia="ar-SA"/>
        </w:rPr>
        <w:t xml:space="preserve">жилого дома обязан обеспечить Участника долевого строительства необходимыми документами для регистрации права собственности Участника долевого строительства на </w:t>
      </w:r>
      <w:r w:rsidR="000C4FA7" w:rsidRPr="00C56EE6">
        <w:rPr>
          <w:rFonts w:eastAsia="Calibri"/>
          <w:position w:val="0"/>
          <w:lang w:eastAsia="ar-SA"/>
        </w:rPr>
        <w:t>Объект</w:t>
      </w:r>
      <w:r w:rsidRPr="00C56EE6">
        <w:rPr>
          <w:rFonts w:eastAsia="Calibri"/>
          <w:position w:val="0"/>
          <w:lang w:eastAsia="ar-SA"/>
        </w:rPr>
        <w:t xml:space="preserve"> (</w:t>
      </w:r>
      <w:r w:rsidR="001C6029" w:rsidRPr="00C56EE6">
        <w:rPr>
          <w:rFonts w:eastAsia="Calibri"/>
          <w:position w:val="0"/>
          <w:lang w:eastAsia="ar-SA"/>
        </w:rPr>
        <w:t>Передаточный акт</w:t>
      </w:r>
      <w:r w:rsidRPr="00C56EE6">
        <w:rPr>
          <w:rFonts w:eastAsia="Calibri"/>
          <w:position w:val="0"/>
          <w:lang w:eastAsia="ar-SA"/>
        </w:rPr>
        <w:t xml:space="preserve"> с отметкой о полной оплате). Застройщик вправе приостановить исполнение данного обязательства в случае неполного и/или ненадлежащего исполнения Участником долевого строительства обязательств, возложенных на него настоящим Договором, в том числе при неисполнении обязанности по оплате цены настоящего Договора и иных платежей, предусмотренных настоящим Договором.</w:t>
      </w:r>
    </w:p>
    <w:p w:rsidR="001907A4" w:rsidRPr="00C56EE6" w:rsidRDefault="001907A4" w:rsidP="005B422F">
      <w:pPr>
        <w:ind w:firstLine="426"/>
        <w:jc w:val="both"/>
        <w:rPr>
          <w:rFonts w:eastAsia="Calibri"/>
          <w:position w:val="0"/>
          <w:lang w:eastAsia="ar-SA"/>
        </w:rPr>
      </w:pPr>
      <w:r w:rsidRPr="00C56EE6">
        <w:rPr>
          <w:rFonts w:eastAsia="Calibri"/>
          <w:position w:val="0"/>
          <w:lang w:eastAsia="ar-SA"/>
        </w:rPr>
        <w:t xml:space="preserve">6.4. Участник долевого строительства несет расходы на содержание </w:t>
      </w:r>
      <w:r w:rsidR="000C4FA7" w:rsidRPr="00C56EE6">
        <w:rPr>
          <w:rFonts w:eastAsia="Calibri"/>
          <w:position w:val="0"/>
          <w:lang w:eastAsia="ar-SA"/>
        </w:rPr>
        <w:t>Объекта</w:t>
      </w:r>
      <w:r w:rsidR="005B422F">
        <w:rPr>
          <w:rFonts w:eastAsia="Calibri"/>
          <w:position w:val="0"/>
          <w:lang w:eastAsia="ar-SA"/>
        </w:rPr>
        <w:t xml:space="preserve"> и общего имущества в</w:t>
      </w:r>
      <w:r w:rsidRPr="00C56EE6">
        <w:rPr>
          <w:rFonts w:eastAsia="Calibri"/>
          <w:position w:val="0"/>
          <w:lang w:eastAsia="ar-SA"/>
        </w:rPr>
        <w:t xml:space="preserve"> жилом доме (в том числе по оплате коммунальных услуг) со дня подписания передаточного акта </w:t>
      </w:r>
      <w:r w:rsidR="000C4FA7" w:rsidRPr="00C56EE6">
        <w:rPr>
          <w:rFonts w:eastAsia="Calibri"/>
          <w:position w:val="0"/>
          <w:lang w:eastAsia="ar-SA"/>
        </w:rPr>
        <w:t>Объекта</w:t>
      </w:r>
      <w:r w:rsidRPr="00C56EE6">
        <w:rPr>
          <w:rFonts w:eastAsia="Calibri"/>
          <w:position w:val="0"/>
          <w:lang w:eastAsia="ar-SA"/>
        </w:rPr>
        <w:t xml:space="preserve">, а в случае необоснованного отказа от подписания либо уклонения от приемки Объекта долевого строительства — со дня, следующего за днем, указанным в п. 3.3. настоящего Договора. В том случае, если соответствующие расходы </w:t>
      </w:r>
      <w:r w:rsidRPr="00C56EE6">
        <w:rPr>
          <w:rFonts w:eastAsia="Calibri"/>
          <w:position w:val="0"/>
          <w:lang w:eastAsia="ar-SA"/>
        </w:rPr>
        <w:lastRenderedPageBreak/>
        <w:t xml:space="preserve">были понесены Застройщиком, Участник долевого строительства обязан компенсировать их в течение 30 (тридцати) дней со дня получения письменного требования о компенсации от Застройщика. К письменному требованию о компенсации Застройщик обязан приложить документ, подтверждающий фактически произведенные расходы. </w:t>
      </w:r>
    </w:p>
    <w:p w:rsidR="00165EE2" w:rsidRPr="00C56EE6" w:rsidRDefault="001907A4" w:rsidP="005B422F">
      <w:pPr>
        <w:ind w:firstLine="426"/>
        <w:jc w:val="both"/>
        <w:rPr>
          <w:rFonts w:eastAsia="Calibri"/>
          <w:position w:val="0"/>
          <w:lang w:eastAsia="ar-SA"/>
        </w:rPr>
      </w:pPr>
      <w:r w:rsidRPr="00C56EE6">
        <w:rPr>
          <w:rFonts w:eastAsia="Calibri"/>
          <w:position w:val="0"/>
          <w:lang w:eastAsia="ar-SA"/>
        </w:rPr>
        <w:t xml:space="preserve">6.5. Участник долевого строительства обязуется в течение 5 (пяти) рабочих дней с даты подписания </w:t>
      </w:r>
      <w:r w:rsidR="006C4D4A" w:rsidRPr="00C56EE6">
        <w:rPr>
          <w:rFonts w:eastAsia="Calibri"/>
          <w:position w:val="0"/>
          <w:lang w:eastAsia="ar-SA"/>
        </w:rPr>
        <w:t>передаточного акта</w:t>
      </w:r>
      <w:r w:rsidRPr="00C56EE6">
        <w:rPr>
          <w:rFonts w:eastAsia="Calibri"/>
          <w:position w:val="0"/>
          <w:lang w:eastAsia="ar-SA"/>
        </w:rPr>
        <w:t xml:space="preserve"> заключить дог</w:t>
      </w:r>
      <w:r w:rsidR="00165EE2" w:rsidRPr="00C56EE6">
        <w:rPr>
          <w:rFonts w:eastAsia="Calibri"/>
          <w:position w:val="0"/>
          <w:lang w:eastAsia="ar-SA"/>
        </w:rPr>
        <w:t>овор с управляющей организацией.</w:t>
      </w:r>
    </w:p>
    <w:p w:rsidR="00B34946" w:rsidRPr="00C56EE6" w:rsidRDefault="00B34946" w:rsidP="005B422F">
      <w:pPr>
        <w:ind w:firstLine="426"/>
        <w:jc w:val="both"/>
        <w:rPr>
          <w:rFonts w:eastAsia="Calibri"/>
          <w:position w:val="0"/>
          <w:lang w:eastAsia="ar-SA"/>
        </w:rPr>
      </w:pPr>
      <w:r w:rsidRPr="00C56EE6">
        <w:rPr>
          <w:rFonts w:eastAsia="Calibri"/>
          <w:position w:val="0"/>
          <w:lang w:eastAsia="ar-SA"/>
        </w:rPr>
        <w:t xml:space="preserve">6.6 </w:t>
      </w:r>
      <w:r w:rsidRPr="00C56EE6">
        <w:rPr>
          <w:position w:val="0"/>
        </w:rPr>
        <w:t xml:space="preserve">Уклонение </w:t>
      </w:r>
      <w:r w:rsidRPr="00C56EE6">
        <w:rPr>
          <w:rFonts w:eastAsia="Calibri"/>
          <w:position w:val="0"/>
          <w:lang w:eastAsia="ar-SA"/>
        </w:rPr>
        <w:t xml:space="preserve">Участника долевого строительства </w:t>
      </w:r>
      <w:r w:rsidRPr="00C56EE6">
        <w:rPr>
          <w:position w:val="0"/>
        </w:rPr>
        <w:t xml:space="preserve">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w:t>
      </w:r>
      <w:r w:rsidRPr="00C56EE6">
        <w:rPr>
          <w:rFonts w:eastAsia="Calibri"/>
          <w:position w:val="0"/>
          <w:lang w:eastAsia="ar-SA"/>
        </w:rPr>
        <w:t xml:space="preserve">Участника долевого строительства </w:t>
      </w:r>
      <w:r w:rsidRPr="00C56EE6">
        <w:rPr>
          <w:position w:val="0"/>
        </w:rPr>
        <w:t>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rsidR="001907A4" w:rsidRPr="00A025ED" w:rsidRDefault="001907A4" w:rsidP="00A025ED">
      <w:pPr>
        <w:jc w:val="center"/>
        <w:rPr>
          <w:rFonts w:eastAsia="Calibri"/>
          <w:b/>
          <w:position w:val="0"/>
          <w:lang w:eastAsia="ar-SA"/>
        </w:rPr>
      </w:pPr>
      <w:r w:rsidRPr="00A025ED">
        <w:rPr>
          <w:rFonts w:eastAsia="Calibri"/>
          <w:b/>
          <w:position w:val="0"/>
          <w:lang w:eastAsia="ar-SA"/>
        </w:rPr>
        <w:t>7. Ответственность сторон</w:t>
      </w:r>
    </w:p>
    <w:p w:rsidR="001907A4" w:rsidRPr="00A025ED" w:rsidRDefault="001907A4" w:rsidP="005B422F">
      <w:pPr>
        <w:ind w:firstLine="426"/>
        <w:jc w:val="both"/>
        <w:rPr>
          <w:rFonts w:eastAsia="Calibri"/>
          <w:position w:val="0"/>
          <w:lang w:eastAsia="ar-SA"/>
        </w:rPr>
      </w:pPr>
      <w:r w:rsidRPr="00A025ED">
        <w:rPr>
          <w:rFonts w:eastAsia="Calibri"/>
          <w:position w:val="0"/>
          <w:lang w:eastAsia="ar-SA"/>
        </w:rPr>
        <w:t>7.1. Стороны несут ответственность за нарушение своих обязательств в соответствии с действующим законодательством и настоящим Договором.</w:t>
      </w:r>
    </w:p>
    <w:p w:rsidR="001907A4" w:rsidRPr="00A025ED" w:rsidRDefault="001907A4" w:rsidP="00C71E6A">
      <w:pPr>
        <w:ind w:firstLine="426"/>
        <w:jc w:val="both"/>
        <w:rPr>
          <w:position w:val="0"/>
        </w:rPr>
      </w:pPr>
      <w:r w:rsidRPr="00A025ED">
        <w:rPr>
          <w:position w:val="0"/>
        </w:rPr>
        <w:t>7.2. В случае нарушения установленного п. 4.</w:t>
      </w:r>
      <w:r w:rsidR="00165EE2" w:rsidRPr="00A025ED">
        <w:rPr>
          <w:position w:val="0"/>
        </w:rPr>
        <w:t>2</w:t>
      </w:r>
      <w:r w:rsidRPr="00A025ED">
        <w:rPr>
          <w:position w:val="0"/>
        </w:rPr>
        <w:t xml:space="preserve"> настоящего договора срока внесения</w:t>
      </w:r>
      <w:r w:rsidRPr="00A025ED">
        <w:rPr>
          <w:position w:val="0"/>
        </w:rPr>
        <w:br/>
        <w:t>платежа Участник долевого строительства уплачивает Застройщику пени в</w:t>
      </w:r>
      <w:r w:rsidRPr="00A025ED">
        <w:rPr>
          <w:position w:val="0"/>
        </w:rPr>
        <w:br/>
        <w:t>размере одной трехсотой ставки рефинансирования Центрального банка Российской</w:t>
      </w:r>
      <w:r w:rsidRPr="00A025ED">
        <w:rPr>
          <w:position w:val="0"/>
        </w:rPr>
        <w:br/>
        <w:t>Федерации, действующей на день исполнения обязательства, от суммы просроченного</w:t>
      </w:r>
      <w:r w:rsidRPr="00A025ED">
        <w:rPr>
          <w:position w:val="0"/>
        </w:rPr>
        <w:br/>
        <w:t xml:space="preserve">платежа за каждый день просрочки. В случае </w:t>
      </w:r>
      <w:r w:rsidR="006C4D4A" w:rsidRPr="00A025ED">
        <w:rPr>
          <w:position w:val="0"/>
        </w:rPr>
        <w:t>нарушения Участником</w:t>
      </w:r>
      <w:r w:rsidRPr="00A025ED">
        <w:rPr>
          <w:position w:val="0"/>
        </w:rPr>
        <w:t xml:space="preserve"> </w:t>
      </w:r>
      <w:r w:rsidR="006C4D4A" w:rsidRPr="00A025ED">
        <w:rPr>
          <w:position w:val="0"/>
        </w:rPr>
        <w:t>долевого строительства, установленного п.</w:t>
      </w:r>
      <w:r w:rsidRPr="00A025ED">
        <w:rPr>
          <w:position w:val="0"/>
        </w:rPr>
        <w:t xml:space="preserve"> 4.</w:t>
      </w:r>
      <w:r w:rsidR="00165EE2" w:rsidRPr="00A025ED">
        <w:rPr>
          <w:position w:val="0"/>
        </w:rPr>
        <w:t>2</w:t>
      </w:r>
      <w:r w:rsidRPr="00A025ED">
        <w:rPr>
          <w:position w:val="0"/>
        </w:rPr>
        <w:t xml:space="preserve"> настоящего договора срока </w:t>
      </w:r>
      <w:r w:rsidR="006C4D4A" w:rsidRPr="00A025ED">
        <w:rPr>
          <w:position w:val="0"/>
        </w:rPr>
        <w:t>внесения платежа</w:t>
      </w:r>
      <w:r w:rsidRPr="00A025ED">
        <w:rPr>
          <w:position w:val="0"/>
        </w:rPr>
        <w:t xml:space="preserve">, все внесенные в дальнейшем Участником долевого строительства в счет оплаты Цены договора денежные средства в соответствии со ст. 319 Гражданского кодекса Российской Федерации идут, в первую очередь, на погашение издержек Застройщика на получение исполнения, затем - в счет уплаты неустойки за просрочку платежа, в оставшейся </w:t>
      </w:r>
      <w:r w:rsidR="006C4D4A" w:rsidRPr="00A025ED">
        <w:rPr>
          <w:position w:val="0"/>
        </w:rPr>
        <w:t>части — в</w:t>
      </w:r>
      <w:r w:rsidRPr="00A025ED">
        <w:rPr>
          <w:position w:val="0"/>
        </w:rPr>
        <w:t xml:space="preserve"> счет погашения задолженности.  Застройщик  имеет право по своему усмотрению изменять очередность погашения денежных требований из Договора.</w:t>
      </w:r>
    </w:p>
    <w:p w:rsidR="001907A4" w:rsidRPr="00A025ED" w:rsidRDefault="001907A4" w:rsidP="00C71E6A">
      <w:pPr>
        <w:ind w:firstLine="426"/>
        <w:jc w:val="both"/>
        <w:rPr>
          <w:rFonts w:eastAsia="Calibri"/>
          <w:position w:val="0"/>
          <w:lang w:eastAsia="ar-SA"/>
        </w:rPr>
      </w:pPr>
      <w:r w:rsidRPr="00A025ED">
        <w:rPr>
          <w:rFonts w:eastAsia="Calibri"/>
          <w:position w:val="0"/>
          <w:lang w:eastAsia="ar-SA"/>
        </w:rPr>
        <w:t>7.3. В случае нарушения срока, предусмотренного пунктом 4.</w:t>
      </w:r>
      <w:r w:rsidR="00165EE2" w:rsidRPr="00A025ED">
        <w:rPr>
          <w:rFonts w:eastAsia="Calibri"/>
          <w:position w:val="0"/>
          <w:lang w:eastAsia="ar-SA"/>
        </w:rPr>
        <w:t>5</w:t>
      </w:r>
      <w:r w:rsidRPr="00A025ED">
        <w:rPr>
          <w:rFonts w:eastAsia="Calibri"/>
          <w:position w:val="0"/>
          <w:lang w:eastAsia="ar-SA"/>
        </w:rPr>
        <w:t xml:space="preserve">. настоящего договора (несвоевременного внесения платежей в счет доплаты в связи с увеличением площади </w:t>
      </w:r>
      <w:r w:rsidR="000C4FA7" w:rsidRPr="00A025ED">
        <w:rPr>
          <w:rFonts w:eastAsia="Calibri"/>
          <w:position w:val="0"/>
          <w:lang w:eastAsia="ar-SA"/>
        </w:rPr>
        <w:t>Объекта</w:t>
      </w:r>
      <w:r w:rsidRPr="00A025ED">
        <w:rPr>
          <w:rFonts w:eastAsia="Calibri"/>
          <w:position w:val="0"/>
          <w:lang w:eastAsia="ar-SA"/>
        </w:rPr>
        <w:t>), Участник долевого строительства уплачивает Застройщику пени - в размере 0,01% от суммы задолженности за каждый день просрочки.</w:t>
      </w:r>
    </w:p>
    <w:p w:rsidR="001907A4" w:rsidRPr="00A025ED" w:rsidRDefault="001907A4" w:rsidP="001B7AE4">
      <w:pPr>
        <w:ind w:firstLine="426"/>
        <w:jc w:val="both"/>
        <w:rPr>
          <w:position w:val="0"/>
        </w:rPr>
      </w:pPr>
      <w:r w:rsidRPr="00A025ED">
        <w:rPr>
          <w:position w:val="0"/>
        </w:rPr>
        <w:t>7.</w:t>
      </w:r>
      <w:r w:rsidR="00A025ED">
        <w:rPr>
          <w:position w:val="0"/>
        </w:rPr>
        <w:t>4</w:t>
      </w:r>
      <w:r w:rsidRPr="00A025ED">
        <w:rPr>
          <w:position w:val="0"/>
        </w:rPr>
        <w:t xml:space="preserve">. Застройщик вправе взыскать с Участника долевого строительства средства, необходимые для приведения </w:t>
      </w:r>
      <w:r w:rsidR="000C4FA7" w:rsidRPr="00A025ED">
        <w:rPr>
          <w:position w:val="0"/>
        </w:rPr>
        <w:t>Объекта</w:t>
      </w:r>
      <w:r w:rsidRPr="00A025ED">
        <w:rPr>
          <w:position w:val="0"/>
        </w:rPr>
        <w:t xml:space="preserve"> в состояние, соответствующее проектной документации, в случае если Участник долевого строительства нарушит пункт 2.2.6 настоящего договора.</w:t>
      </w:r>
    </w:p>
    <w:p w:rsidR="001907A4" w:rsidRPr="00A025ED" w:rsidRDefault="001907A4" w:rsidP="0057223F">
      <w:pPr>
        <w:ind w:firstLine="426"/>
        <w:jc w:val="both"/>
        <w:rPr>
          <w:position w:val="0"/>
        </w:rPr>
      </w:pPr>
      <w:r w:rsidRPr="00A025ED">
        <w:rPr>
          <w:position w:val="0"/>
        </w:rPr>
        <w:t>7.</w:t>
      </w:r>
      <w:r w:rsidR="00A025ED">
        <w:rPr>
          <w:position w:val="0"/>
        </w:rPr>
        <w:t>5</w:t>
      </w:r>
      <w:r w:rsidRPr="00A025ED">
        <w:rPr>
          <w:position w:val="0"/>
        </w:rPr>
        <w:t>. В случае наличия оснований для одностороннего отказа Застройщика от исполнения Договора, а именно:</w:t>
      </w:r>
    </w:p>
    <w:p w:rsidR="001907A4" w:rsidRPr="00A025ED" w:rsidRDefault="001907A4" w:rsidP="00A025ED">
      <w:pPr>
        <w:jc w:val="both"/>
        <w:rPr>
          <w:position w:val="0"/>
        </w:rPr>
      </w:pPr>
      <w:r w:rsidRPr="00A025ED">
        <w:rPr>
          <w:position w:val="0"/>
        </w:rPr>
        <w:t>-    при единовременном взносе всей суммы - допущена просрочка внесения платежа в течение более чем два месяца;</w:t>
      </w:r>
    </w:p>
    <w:p w:rsidR="001907A4" w:rsidRPr="00A025ED" w:rsidRDefault="001907A4" w:rsidP="00A025ED">
      <w:pPr>
        <w:jc w:val="both"/>
        <w:rPr>
          <w:position w:val="0"/>
        </w:rPr>
      </w:pPr>
      <w:r w:rsidRPr="00A025ED">
        <w:rPr>
          <w:position w:val="0"/>
        </w:rPr>
        <w:t>-   при периодических платежах - систематически нарушаются сроки внесения платежей, то есть допущено нарушение срока внесения платежа более чем три раза в течение двенадцати месяцев или просрочка внесения платежа в течение более чем два месяца.</w:t>
      </w:r>
    </w:p>
    <w:p w:rsidR="001907A4" w:rsidRPr="00A025ED" w:rsidRDefault="001907A4" w:rsidP="00A025ED">
      <w:pPr>
        <w:jc w:val="both"/>
        <w:rPr>
          <w:position w:val="0"/>
        </w:rPr>
      </w:pPr>
      <w:r w:rsidRPr="00A025ED">
        <w:rPr>
          <w:position w:val="0"/>
        </w:rPr>
        <w:t xml:space="preserve">Застройщик вправе расторгнуть Договор не ранее чем через тридцать дней после направления в письменной форме по почте заказным письмом с описью вложений Участнику долевого строительства предупреждения о необходимости погашения им задолженности по оплате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оплате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w:t>
      </w:r>
      <w:r w:rsidRPr="00A025ED">
        <w:rPr>
          <w:position w:val="0"/>
        </w:rPr>
        <w:lastRenderedPageBreak/>
        <w:t>его получения Застройщик имеет право в одностороннем порядке отказаться от исполнения Договора, при этом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вложений.</w:t>
      </w:r>
    </w:p>
    <w:p w:rsidR="001907A4" w:rsidRPr="00A025ED" w:rsidRDefault="001907A4" w:rsidP="0057223F">
      <w:pPr>
        <w:ind w:firstLine="426"/>
        <w:jc w:val="both"/>
        <w:rPr>
          <w:position w:val="0"/>
        </w:rPr>
      </w:pPr>
      <w:r w:rsidRPr="00A025ED">
        <w:rPr>
          <w:position w:val="0"/>
        </w:rPr>
        <w:t>7.</w:t>
      </w:r>
      <w:r w:rsidR="00A025ED">
        <w:rPr>
          <w:position w:val="0"/>
        </w:rPr>
        <w:t>6</w:t>
      </w:r>
      <w:r w:rsidRPr="00A025ED">
        <w:rPr>
          <w:position w:val="0"/>
        </w:rPr>
        <w:t xml:space="preserve">. Застройщик  не  несет  ответственности  за  нарушение  срока  передачи  </w:t>
      </w:r>
      <w:r w:rsidR="000C4FA7" w:rsidRPr="00A025ED">
        <w:rPr>
          <w:position w:val="0"/>
        </w:rPr>
        <w:t>Объекта</w:t>
      </w:r>
      <w:r w:rsidRPr="00A025ED">
        <w:rPr>
          <w:position w:val="0"/>
        </w:rPr>
        <w:t xml:space="preserve">,  если  невыполнение  или ненадлежащее  выполнение  обязательства  вызвано  действиями  или  бездействием  государственных  органов  и учреждений, при условии наличия факта обращения Застройщика или уполномоченных им лиц в соответствующие организации. </w:t>
      </w:r>
    </w:p>
    <w:p w:rsidR="001907A4" w:rsidRPr="00A025ED" w:rsidRDefault="001907A4" w:rsidP="0057223F">
      <w:pPr>
        <w:ind w:firstLine="426"/>
        <w:jc w:val="both"/>
        <w:rPr>
          <w:position w:val="0"/>
        </w:rPr>
      </w:pPr>
      <w:r w:rsidRPr="00A025ED">
        <w:rPr>
          <w:position w:val="0"/>
        </w:rPr>
        <w:t>7.</w:t>
      </w:r>
      <w:r w:rsidR="00A025ED">
        <w:rPr>
          <w:position w:val="0"/>
        </w:rPr>
        <w:t>7</w:t>
      </w:r>
      <w:r w:rsidRPr="00A025ED">
        <w:rPr>
          <w:position w:val="0"/>
        </w:rPr>
        <w:t>. В случае задержки выполнения Застройщиком своих обязательств, предусмотренных п.3.1. Договора, связанной с  подключением  дома  к  городским  инженерным  сетям  и  их  передачей  соответствующим  ведомствам,  по  вине третьих  лиц,  Застройщик  не  несет  ответственности,  предусмотренной  Договором,  при  условии  наличия  факта обращения Застройщика или уполномоченных им лиц в соответствующие организации.</w:t>
      </w:r>
    </w:p>
    <w:p w:rsidR="001907A4" w:rsidRPr="00A025ED" w:rsidRDefault="001907A4" w:rsidP="00A025ED">
      <w:pPr>
        <w:jc w:val="center"/>
        <w:rPr>
          <w:rFonts w:eastAsia="Calibri"/>
          <w:b/>
          <w:position w:val="0"/>
          <w:lang w:eastAsia="ar-SA"/>
        </w:rPr>
      </w:pPr>
      <w:r w:rsidRPr="00A025ED">
        <w:rPr>
          <w:rFonts w:eastAsia="Calibri"/>
          <w:b/>
          <w:position w:val="0"/>
          <w:lang w:eastAsia="ar-SA"/>
        </w:rPr>
        <w:t>8. Освобождение от ответственности (форс-мажор)</w:t>
      </w:r>
    </w:p>
    <w:p w:rsidR="001907A4" w:rsidRPr="00A025ED" w:rsidRDefault="001907A4" w:rsidP="0057223F">
      <w:pPr>
        <w:ind w:firstLine="426"/>
        <w:jc w:val="both"/>
        <w:rPr>
          <w:position w:val="0"/>
        </w:rPr>
      </w:pPr>
      <w:r w:rsidRPr="00A025ED">
        <w:rPr>
          <w:position w:val="0"/>
        </w:rPr>
        <w:t>8.1. Сторона освобождается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Обстоятельств непреодолимой силы.</w:t>
      </w:r>
    </w:p>
    <w:p w:rsidR="001907A4" w:rsidRPr="00A025ED" w:rsidRDefault="001907A4" w:rsidP="0057223F">
      <w:pPr>
        <w:ind w:firstLine="426"/>
        <w:jc w:val="both"/>
        <w:rPr>
          <w:position w:val="0"/>
        </w:rPr>
      </w:pPr>
      <w:r w:rsidRPr="00A025ED">
        <w:rPr>
          <w:position w:val="0"/>
        </w:rPr>
        <w:t>8.2. Сторона по настоящему Договору, затронутая Обстоятельствами непреодолимой силы, должна в разумный срок известить телеграммой, заказным письмом, с помощью факсимильной связи или смс-сообщением на телефонный номер, указанный в договоре,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w:t>
      </w:r>
      <w:r w:rsidR="009107C1">
        <w:rPr>
          <w:position w:val="0"/>
        </w:rPr>
        <w:t>,</w:t>
      </w:r>
      <w:r w:rsidRPr="00A025ED">
        <w:rPr>
          <w:position w:val="0"/>
        </w:rPr>
        <w:t xml:space="preserve"> как на основание</w:t>
      </w:r>
      <w:r w:rsidR="009107C1">
        <w:rPr>
          <w:position w:val="0"/>
        </w:rPr>
        <w:t>,</w:t>
      </w:r>
      <w:r w:rsidRPr="00A025ED">
        <w:rPr>
          <w:position w:val="0"/>
        </w:rPr>
        <w:t xml:space="preserve"> для освобождения от ответственности.</w:t>
      </w:r>
    </w:p>
    <w:p w:rsidR="001907A4" w:rsidRPr="00A025ED" w:rsidRDefault="001907A4" w:rsidP="0057223F">
      <w:pPr>
        <w:ind w:firstLine="426"/>
        <w:jc w:val="both"/>
        <w:rPr>
          <w:position w:val="0"/>
        </w:rPr>
      </w:pPr>
      <w:r w:rsidRPr="00A025ED">
        <w:rPr>
          <w:position w:val="0"/>
        </w:rPr>
        <w:t>8.3. В период действия Обстоятельств непреодолимой силы, которые освобождают Стороны от ответственности, выполнение обязательств по настоящему Договору приостанавливается, и санкции за неисполнение договорных обязательств не применяются.</w:t>
      </w:r>
    </w:p>
    <w:p w:rsidR="001907A4" w:rsidRPr="00A025ED" w:rsidRDefault="001907A4" w:rsidP="00A025ED">
      <w:pPr>
        <w:jc w:val="both"/>
        <w:rPr>
          <w:position w:val="0"/>
        </w:rPr>
      </w:pPr>
      <w:r w:rsidRPr="00A025ED">
        <w:rPr>
          <w:position w:val="0"/>
        </w:rPr>
        <w:t>Наступление Обстоятельств непреодолимой силы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1907A4" w:rsidRPr="00A025ED" w:rsidRDefault="001907A4" w:rsidP="0057223F">
      <w:pPr>
        <w:ind w:firstLine="426"/>
        <w:jc w:val="both"/>
        <w:rPr>
          <w:position w:val="0"/>
          <w:lang w:eastAsia="en-US"/>
        </w:rPr>
      </w:pPr>
      <w:r w:rsidRPr="00A025ED">
        <w:rPr>
          <w:position w:val="0"/>
        </w:rPr>
        <w:t xml:space="preserve">8.4. К обстоятельствам непреодолимой силы Стороны относят: </w:t>
      </w:r>
      <w:r w:rsidRPr="00A025ED">
        <w:rPr>
          <w:position w:val="0"/>
          <w:lang w:eastAsia="en-US"/>
        </w:rPr>
        <w:t>наводнение, землетрясение и прочие природные или стихийные бедствия, военные действия, забастовки, блокада, запретительные действия властей, дефолт</w:t>
      </w:r>
      <w:r w:rsidRPr="00A025ED">
        <w:rPr>
          <w:position w:val="0"/>
        </w:rPr>
        <w:t xml:space="preserve">, </w:t>
      </w:r>
      <w:r w:rsidRPr="00A025ED">
        <w:rPr>
          <w:position w:val="0"/>
          <w:lang w:eastAsia="en-US"/>
        </w:rPr>
        <w:t>а также акты государственных органов власти и управления и иные события, наступление которых находится вне разумного контроля Сторон, и в результате наступления которых выполнение обязательств согласно настоящему Договору становится невозможным.</w:t>
      </w:r>
    </w:p>
    <w:p w:rsidR="001907A4" w:rsidRPr="00A025ED" w:rsidRDefault="001907A4" w:rsidP="0057223F">
      <w:pPr>
        <w:ind w:firstLine="426"/>
        <w:jc w:val="both"/>
        <w:rPr>
          <w:position w:val="0"/>
        </w:rPr>
      </w:pPr>
      <w:r w:rsidRPr="00A025ED">
        <w:rPr>
          <w:position w:val="0"/>
        </w:rPr>
        <w:t>8.5. При прекращении действия обстоятельств, предусмотренных п. 8.4. настоящего договора, Стороны возвращаются к исполнению настоящего договора.</w:t>
      </w:r>
    </w:p>
    <w:p w:rsidR="001907A4" w:rsidRPr="00A025ED" w:rsidRDefault="001907A4" w:rsidP="0057223F">
      <w:pPr>
        <w:ind w:firstLine="426"/>
        <w:jc w:val="both"/>
        <w:rPr>
          <w:position w:val="0"/>
        </w:rPr>
      </w:pPr>
      <w:r w:rsidRPr="00A025ED">
        <w:rPr>
          <w:position w:val="0"/>
        </w:rPr>
        <w:t xml:space="preserve">8.6. Если действие Обстоятельств непреодолимой силы продолжается более 3-х месяцев, Стороны должны договориться о судьбе Договора, </w:t>
      </w:r>
      <w:r w:rsidR="000C4FA7" w:rsidRPr="00A025ED">
        <w:rPr>
          <w:position w:val="0"/>
        </w:rPr>
        <w:t>Объекта</w:t>
      </w:r>
      <w:r w:rsidRPr="00A025ED">
        <w:rPr>
          <w:position w:val="0"/>
        </w:rPr>
        <w:t xml:space="preserve"> и Объекта. Если соглашение Сторонами не достигнуто, стороны разрешают спор в судебном порядке.</w:t>
      </w:r>
    </w:p>
    <w:p w:rsidR="001907A4" w:rsidRPr="00A025ED" w:rsidRDefault="001907A4" w:rsidP="00A025ED">
      <w:pPr>
        <w:jc w:val="both"/>
        <w:rPr>
          <w:position w:val="0"/>
        </w:rPr>
      </w:pPr>
      <w:r w:rsidRPr="00A025ED">
        <w:rPr>
          <w:position w:val="0"/>
        </w:rPr>
        <w:t>Обязанность доказывания наличия Обстоятельств непреодолимой силы возлагается на Сторону, ссылающуюся на такие обстоятельства.</w:t>
      </w:r>
    </w:p>
    <w:p w:rsidR="001907A4" w:rsidRPr="00A025ED" w:rsidRDefault="001907A4" w:rsidP="00A025ED">
      <w:pPr>
        <w:jc w:val="center"/>
        <w:rPr>
          <w:b/>
          <w:position w:val="0"/>
        </w:rPr>
      </w:pPr>
      <w:r w:rsidRPr="00A025ED">
        <w:rPr>
          <w:b/>
          <w:position w:val="0"/>
        </w:rPr>
        <w:t>9. Уступка требований по договору.</w:t>
      </w:r>
    </w:p>
    <w:p w:rsidR="001907A4" w:rsidRPr="00A025ED" w:rsidRDefault="001907A4" w:rsidP="0057223F">
      <w:pPr>
        <w:ind w:firstLine="426"/>
        <w:jc w:val="both"/>
        <w:rPr>
          <w:position w:val="0"/>
        </w:rPr>
      </w:pPr>
      <w:r w:rsidRPr="00A025ED">
        <w:rPr>
          <w:position w:val="0"/>
        </w:rPr>
        <w:t xml:space="preserve">9.1.   Уступка Участником долевого строительства прав требований по настоящему договору иному лицу допускается только при обязательном письменном уведомлении Застройщика. Уведомление считается </w:t>
      </w:r>
      <w:proofErr w:type="gramStart"/>
      <w:r w:rsidRPr="00A025ED">
        <w:rPr>
          <w:position w:val="0"/>
        </w:rPr>
        <w:t>надлежащим образом</w:t>
      </w:r>
      <w:proofErr w:type="gramEnd"/>
      <w:r w:rsidRPr="00A025ED">
        <w:rPr>
          <w:position w:val="0"/>
        </w:rPr>
        <w:t xml:space="preserve"> направленным при условии, если оно направлено заказным с уведомлением письмом с описью вложения на юридический адрес Застройщика.</w:t>
      </w:r>
    </w:p>
    <w:p w:rsidR="001907A4" w:rsidRPr="00A025ED" w:rsidRDefault="001907A4" w:rsidP="0057223F">
      <w:pPr>
        <w:ind w:firstLine="426"/>
        <w:jc w:val="both"/>
        <w:rPr>
          <w:position w:val="0"/>
        </w:rPr>
      </w:pPr>
      <w:r w:rsidRPr="00A025ED">
        <w:rPr>
          <w:position w:val="0"/>
        </w:rPr>
        <w:lastRenderedPageBreak/>
        <w:t>9.2.  В случае неуплаты Участником долевого строительства цены договора,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1907A4" w:rsidRPr="00A025ED" w:rsidRDefault="001907A4" w:rsidP="0057223F">
      <w:pPr>
        <w:ind w:firstLine="426"/>
        <w:jc w:val="both"/>
        <w:rPr>
          <w:position w:val="0"/>
        </w:rPr>
      </w:pPr>
      <w:r w:rsidRPr="00A025ED">
        <w:rPr>
          <w:position w:val="0"/>
        </w:rPr>
        <w:t>9.3.  Уступка Участником долевого строительства прав требований по договору допускается с момента государственной регистрации дого</w:t>
      </w:r>
      <w:r w:rsidR="009107C1">
        <w:rPr>
          <w:position w:val="0"/>
        </w:rPr>
        <w:t>вора до подписания акта приема-</w:t>
      </w:r>
      <w:r w:rsidRPr="00A025ED">
        <w:rPr>
          <w:position w:val="0"/>
        </w:rPr>
        <w:t xml:space="preserve">передачи </w:t>
      </w:r>
      <w:r w:rsidR="000C4FA7" w:rsidRPr="00A025ED">
        <w:rPr>
          <w:position w:val="0"/>
        </w:rPr>
        <w:t>Объекта</w:t>
      </w:r>
      <w:r w:rsidRPr="00A025ED">
        <w:rPr>
          <w:position w:val="0"/>
        </w:rPr>
        <w:t>.</w:t>
      </w:r>
    </w:p>
    <w:p w:rsidR="001907A4" w:rsidRPr="00A025ED" w:rsidRDefault="001907A4" w:rsidP="0057223F">
      <w:pPr>
        <w:ind w:firstLine="426"/>
        <w:jc w:val="both"/>
        <w:rPr>
          <w:position w:val="0"/>
        </w:rPr>
      </w:pPr>
      <w:r w:rsidRPr="00A025ED">
        <w:rPr>
          <w:position w:val="0"/>
        </w:rPr>
        <w:t>9.4.    Государственная регистрация договора уступки производится Участником долевого строительства самостоятельно и за свой счет.</w:t>
      </w:r>
    </w:p>
    <w:p w:rsidR="001907A4" w:rsidRPr="00A025ED" w:rsidRDefault="001907A4" w:rsidP="0057223F">
      <w:pPr>
        <w:ind w:firstLine="426"/>
        <w:jc w:val="both"/>
        <w:rPr>
          <w:position w:val="0"/>
        </w:rPr>
      </w:pPr>
      <w:r w:rsidRPr="00A025ED">
        <w:rPr>
          <w:position w:val="0"/>
        </w:rPr>
        <w:t>9.5.     В случае не уведомления в порядке, предусмотренном пунктами 9.1, 9.2 настоящего Договора, Застройщик исполняет обязанности по договору в адрес известного ему Участника долевого строительства.</w:t>
      </w:r>
    </w:p>
    <w:p w:rsidR="001907A4" w:rsidRPr="00A025ED" w:rsidRDefault="001907A4" w:rsidP="00A025ED">
      <w:pPr>
        <w:jc w:val="center"/>
        <w:rPr>
          <w:rFonts w:eastAsia="Calibri"/>
          <w:b/>
          <w:position w:val="0"/>
          <w:lang w:eastAsia="ar-SA"/>
        </w:rPr>
      </w:pPr>
      <w:r w:rsidRPr="00A025ED">
        <w:rPr>
          <w:rFonts w:eastAsia="Calibri"/>
          <w:b/>
          <w:position w:val="0"/>
          <w:lang w:eastAsia="ar-SA"/>
        </w:rPr>
        <w:t>10. Заключение, изменение и расторжение настоящего договора</w:t>
      </w:r>
    </w:p>
    <w:p w:rsidR="001907A4" w:rsidRPr="00A025ED" w:rsidRDefault="001907A4" w:rsidP="0057223F">
      <w:pPr>
        <w:ind w:firstLine="426"/>
        <w:jc w:val="both"/>
        <w:rPr>
          <w:rFonts w:eastAsia="Calibri"/>
          <w:position w:val="0"/>
          <w:lang w:eastAsia="ar-SA"/>
        </w:rPr>
      </w:pPr>
      <w:r w:rsidRPr="00A025ED">
        <w:rPr>
          <w:rFonts w:eastAsia="Calibri"/>
          <w:position w:val="0"/>
          <w:lang w:eastAsia="ar-SA"/>
        </w:rPr>
        <w:t>10.1. Настоящий Договор подлежит государственной регистрации, считается заключенным с момента такой регистрации и действует до полного исполнения Сторонами своих обязательств по настоящему Договору.</w:t>
      </w:r>
    </w:p>
    <w:p w:rsidR="001907A4" w:rsidRPr="00A025ED" w:rsidRDefault="001907A4" w:rsidP="0057223F">
      <w:pPr>
        <w:ind w:firstLine="426"/>
        <w:jc w:val="both"/>
        <w:rPr>
          <w:rFonts w:eastAsia="Calibri"/>
          <w:position w:val="0"/>
          <w:lang w:eastAsia="ar-SA"/>
        </w:rPr>
      </w:pPr>
      <w:r w:rsidRPr="00A025ED">
        <w:rPr>
          <w:rFonts w:eastAsia="Calibri"/>
          <w:position w:val="0"/>
          <w:lang w:eastAsia="ar-SA"/>
        </w:rPr>
        <w:t xml:space="preserve">10.2. Участник долевого строительства или Застройщик вправе расторгнуть настоящий Договор в одностороннем порядке путем направления уведомления об отказе от настоящего Договора </w:t>
      </w:r>
      <w:r w:rsidR="00BE0BA6" w:rsidRPr="00A025ED">
        <w:rPr>
          <w:rFonts w:eastAsia="Calibri"/>
          <w:position w:val="0"/>
          <w:lang w:eastAsia="ar-SA"/>
        </w:rPr>
        <w:t xml:space="preserve">только </w:t>
      </w:r>
      <w:r w:rsidRPr="00A025ED">
        <w:rPr>
          <w:rFonts w:eastAsia="Calibri"/>
          <w:position w:val="0"/>
          <w:lang w:eastAsia="ar-SA"/>
        </w:rPr>
        <w:t xml:space="preserve">в случаях, предусмотренных Законом. </w:t>
      </w:r>
    </w:p>
    <w:p w:rsidR="001907A4" w:rsidRPr="00A025ED" w:rsidRDefault="001907A4" w:rsidP="0057223F">
      <w:pPr>
        <w:ind w:firstLine="426"/>
        <w:jc w:val="both"/>
        <w:rPr>
          <w:position w:val="0"/>
        </w:rPr>
      </w:pPr>
      <w:r w:rsidRPr="00A025ED">
        <w:rPr>
          <w:position w:val="0"/>
        </w:rPr>
        <w:t xml:space="preserve">10.3.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по адресу, указанному в настоящем Договоре, заказным письмом с описью вложения и уведомлением о вручении. </w:t>
      </w:r>
    </w:p>
    <w:p w:rsidR="001907A4" w:rsidRPr="00A025ED" w:rsidRDefault="001907A4" w:rsidP="0057223F">
      <w:pPr>
        <w:ind w:firstLine="426"/>
        <w:jc w:val="both"/>
        <w:rPr>
          <w:rFonts w:eastAsia="Calibri"/>
          <w:position w:val="0"/>
          <w:lang w:eastAsia="ar-SA"/>
        </w:rPr>
      </w:pPr>
      <w:r w:rsidRPr="00A025ED">
        <w:rPr>
          <w:rFonts w:eastAsia="Calibri"/>
          <w:position w:val="0"/>
          <w:lang w:eastAsia="ar-SA"/>
        </w:rPr>
        <w:t>10.4.</w:t>
      </w:r>
      <w:r w:rsidRPr="00A025ED">
        <w:rPr>
          <w:rFonts w:eastAsia="Calibri"/>
          <w:color w:val="000000"/>
          <w:position w:val="0"/>
          <w:lang w:eastAsia="ar-SA"/>
        </w:rPr>
        <w:tab/>
      </w:r>
      <w:r w:rsidRPr="00A025ED">
        <w:rPr>
          <w:rFonts w:eastAsia="Calibri"/>
          <w:position w:val="0"/>
          <w:lang w:eastAsia="ar-SA"/>
        </w:rPr>
        <w:t>Настоящий Договор может быть изменен по соглашению Сторон в случаях, предусмотренных настоящим договором. Соглашение об изменении настоящего Договора подлежит государственной регистрации в порядке, установленном для регистрации Договора, и считается заключенным с момента такой регистрации.</w:t>
      </w:r>
    </w:p>
    <w:p w:rsidR="001907A4" w:rsidRPr="00A025ED" w:rsidRDefault="001907A4" w:rsidP="0057223F">
      <w:pPr>
        <w:ind w:firstLine="426"/>
        <w:jc w:val="both"/>
        <w:rPr>
          <w:rFonts w:eastAsia="Calibri"/>
          <w:position w:val="0"/>
          <w:lang w:eastAsia="ar-SA"/>
        </w:rPr>
      </w:pPr>
      <w:r w:rsidRPr="00A025ED">
        <w:rPr>
          <w:rFonts w:eastAsia="Calibri"/>
          <w:position w:val="0"/>
          <w:lang w:eastAsia="ar-SA"/>
        </w:rPr>
        <w:t>10.5. Настоящий Договор может быть расторгнут по соглашению Сторон путем заключения соглашения о расторжении настоящего Договора. Соглашение о расторжении настоящего Договора подлежит государственной регистрации в порядке, установленном для регистрации Договора.</w:t>
      </w:r>
    </w:p>
    <w:p w:rsidR="001907A4" w:rsidRPr="00A025ED" w:rsidRDefault="001907A4" w:rsidP="00A025ED">
      <w:pPr>
        <w:jc w:val="center"/>
        <w:rPr>
          <w:b/>
          <w:position w:val="0"/>
        </w:rPr>
      </w:pPr>
      <w:r w:rsidRPr="00A025ED">
        <w:rPr>
          <w:b/>
          <w:position w:val="0"/>
        </w:rPr>
        <w:t>11. Разрешение споров</w:t>
      </w:r>
    </w:p>
    <w:p w:rsidR="001907A4" w:rsidRPr="00A025ED" w:rsidRDefault="001907A4" w:rsidP="0057223F">
      <w:pPr>
        <w:ind w:firstLine="426"/>
        <w:jc w:val="both"/>
        <w:rPr>
          <w:position w:val="0"/>
        </w:rPr>
      </w:pPr>
      <w:r w:rsidRPr="00A025ED">
        <w:rPr>
          <w:position w:val="0"/>
        </w:rPr>
        <w:t xml:space="preserve">11.1. Все споры и разногласия, которые могут возникнуть из настоящего Договора или в связи с его исполнением, стороны, по возможности, урегулируют путем взаимных переговоров. В случае, если договоренность при этом не будет </w:t>
      </w:r>
      <w:r w:rsidR="006C4D4A" w:rsidRPr="00A025ED">
        <w:rPr>
          <w:position w:val="0"/>
        </w:rPr>
        <w:t>достигнута, Стороны</w:t>
      </w:r>
      <w:r w:rsidRPr="00A025ED">
        <w:rPr>
          <w:position w:val="0"/>
        </w:rPr>
        <w:t xml:space="preserve"> должны обращаться для их урегулирования к судебным органам в </w:t>
      </w:r>
      <w:r w:rsidR="006C4D4A" w:rsidRPr="00A025ED">
        <w:rPr>
          <w:position w:val="0"/>
        </w:rPr>
        <w:t>порядке, установленном</w:t>
      </w:r>
      <w:r w:rsidRPr="00A025ED">
        <w:rPr>
          <w:position w:val="0"/>
        </w:rPr>
        <w:t xml:space="preserve"> действующим </w:t>
      </w:r>
      <w:r w:rsidR="006C4D4A" w:rsidRPr="00A025ED">
        <w:rPr>
          <w:position w:val="0"/>
        </w:rPr>
        <w:t>законодательством, по</w:t>
      </w:r>
      <w:r w:rsidRPr="00A025ED">
        <w:rPr>
          <w:position w:val="0"/>
        </w:rPr>
        <w:t xml:space="preserve"> месту нахождения Застройщика с обязательным претензионным порядком урегулирования возникшего спора.  Срок рассмотрения претензии – 30  дней.</w:t>
      </w:r>
    </w:p>
    <w:p w:rsidR="001907A4" w:rsidRPr="00A025ED" w:rsidRDefault="001907A4" w:rsidP="0057223F">
      <w:pPr>
        <w:ind w:firstLine="426"/>
        <w:jc w:val="both"/>
        <w:rPr>
          <w:position w:val="0"/>
        </w:rPr>
      </w:pPr>
      <w:r w:rsidRPr="00A025ED">
        <w:rPr>
          <w:position w:val="0"/>
        </w:rPr>
        <w:t>11.2. В случае не достижения сторонами согласия, споры подлежат рассмотрению в Арбитражном суде Псковской области (в Псковском городском суде) в соответствии с законодательством Российской Федерации.</w:t>
      </w:r>
    </w:p>
    <w:p w:rsidR="001907A4" w:rsidRPr="00A025ED" w:rsidRDefault="001907A4" w:rsidP="0057223F">
      <w:pPr>
        <w:ind w:firstLine="426"/>
        <w:jc w:val="both"/>
        <w:rPr>
          <w:position w:val="0"/>
        </w:rPr>
      </w:pPr>
      <w:r w:rsidRPr="00A025ED">
        <w:rPr>
          <w:position w:val="0"/>
        </w:rPr>
        <w:t>11.3. По вопросам не отраженным в настоящем договоре, Стороны руководствуются действующими нормативными документами РФ и ГК РФ.</w:t>
      </w:r>
    </w:p>
    <w:p w:rsidR="001907A4" w:rsidRPr="00A025ED" w:rsidRDefault="001907A4" w:rsidP="00A025ED">
      <w:pPr>
        <w:jc w:val="center"/>
        <w:rPr>
          <w:b/>
          <w:position w:val="0"/>
        </w:rPr>
      </w:pPr>
      <w:r w:rsidRPr="00A025ED">
        <w:rPr>
          <w:b/>
          <w:position w:val="0"/>
        </w:rPr>
        <w:t xml:space="preserve">12. Заключительные положения. Дополнительные </w:t>
      </w:r>
      <w:r w:rsidR="000B3BB8" w:rsidRPr="00A025ED">
        <w:rPr>
          <w:b/>
          <w:position w:val="0"/>
        </w:rPr>
        <w:t xml:space="preserve">и особые </w:t>
      </w:r>
      <w:r w:rsidRPr="00A025ED">
        <w:rPr>
          <w:b/>
          <w:position w:val="0"/>
        </w:rPr>
        <w:t>условия.</w:t>
      </w:r>
    </w:p>
    <w:p w:rsidR="001907A4" w:rsidRPr="00A025ED" w:rsidRDefault="001907A4" w:rsidP="0057223F">
      <w:pPr>
        <w:ind w:firstLine="426"/>
        <w:jc w:val="both"/>
        <w:rPr>
          <w:position w:val="0"/>
        </w:rPr>
      </w:pPr>
      <w:r w:rsidRPr="00A025ED">
        <w:rPr>
          <w:position w:val="0"/>
        </w:rPr>
        <w:t>12.1. Участник долевого строительства обязан письменно уведомлять Застройщика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rsidR="001907A4" w:rsidRPr="00A025ED" w:rsidRDefault="001907A4" w:rsidP="0057223F">
      <w:pPr>
        <w:ind w:firstLine="426"/>
        <w:jc w:val="both"/>
        <w:rPr>
          <w:position w:val="0"/>
        </w:rPr>
      </w:pPr>
      <w:r w:rsidRPr="00A025ED">
        <w:rPr>
          <w:position w:val="0"/>
        </w:rPr>
        <w:lastRenderedPageBreak/>
        <w:t>12.2. Стороны договорились, что оплата, произведенная Участником долевого строительства, не является коммерческим кредитом и на нее не распространяются правила ст. 823 ГК РФ.</w:t>
      </w:r>
    </w:p>
    <w:p w:rsidR="001907A4" w:rsidRPr="00A025ED" w:rsidRDefault="001907A4" w:rsidP="0057223F">
      <w:pPr>
        <w:ind w:firstLine="426"/>
        <w:jc w:val="both"/>
        <w:rPr>
          <w:position w:val="0"/>
        </w:rPr>
      </w:pPr>
      <w:r w:rsidRPr="00A025ED">
        <w:rPr>
          <w:position w:val="0"/>
        </w:rPr>
        <w:t xml:space="preserve">12.3. Стороны признают, что в связи с неизбежной строительной погрешностью и допустимыми по СНиП отклонениями фактического расположения стен и перегородок от их осевых линий по проекту фактическая площадь </w:t>
      </w:r>
      <w:r w:rsidR="000C4FA7" w:rsidRPr="00A025ED">
        <w:rPr>
          <w:position w:val="0"/>
        </w:rPr>
        <w:t>Объекта</w:t>
      </w:r>
      <w:r w:rsidRPr="00A025ED">
        <w:rPr>
          <w:position w:val="0"/>
        </w:rPr>
        <w:t xml:space="preserve"> может отличаться от проектной площади. Уточнение фактической площади </w:t>
      </w:r>
      <w:r w:rsidR="000C4FA7" w:rsidRPr="00A025ED">
        <w:rPr>
          <w:position w:val="0"/>
        </w:rPr>
        <w:t>Объекта</w:t>
      </w:r>
      <w:r w:rsidRPr="00A025ED">
        <w:rPr>
          <w:position w:val="0"/>
        </w:rPr>
        <w:t>, производится на основании обмера, производимого кадастровыми инженерами.</w:t>
      </w:r>
    </w:p>
    <w:p w:rsidR="001907A4" w:rsidRPr="00345C29" w:rsidRDefault="001907A4" w:rsidP="0057223F">
      <w:pPr>
        <w:ind w:firstLine="426"/>
        <w:jc w:val="both"/>
        <w:rPr>
          <w:position w:val="0"/>
        </w:rPr>
      </w:pPr>
      <w:r w:rsidRPr="00345C29">
        <w:rPr>
          <w:position w:val="0"/>
        </w:rPr>
        <w:t xml:space="preserve">12.4. </w:t>
      </w:r>
      <w:r w:rsidRPr="00345C29">
        <w:rPr>
          <w:spacing w:val="-6"/>
          <w:position w:val="0"/>
        </w:rPr>
        <w:t xml:space="preserve">Стороны соглашаются, что если в соответствии с Законом Застройщик </w:t>
      </w:r>
      <w:r w:rsidRPr="00345C29">
        <w:rPr>
          <w:spacing w:val="-5"/>
          <w:position w:val="0"/>
        </w:rPr>
        <w:t xml:space="preserve">обязан зачислить денежные средства и (или) проценты за пользование денежными средствами в депозит нотариусу по месту нахождения Застройщика все расходы по </w:t>
      </w:r>
      <w:r w:rsidRPr="00345C29">
        <w:rPr>
          <w:spacing w:val="-6"/>
          <w:position w:val="0"/>
        </w:rPr>
        <w:t xml:space="preserve">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w:t>
      </w:r>
      <w:r w:rsidRPr="00345C29">
        <w:rPr>
          <w:position w:val="0"/>
        </w:rPr>
        <w:t>соответствующих расходов.</w:t>
      </w:r>
    </w:p>
    <w:p w:rsidR="001907A4" w:rsidRPr="00345C29" w:rsidRDefault="001907A4" w:rsidP="0057223F">
      <w:pPr>
        <w:ind w:firstLine="426"/>
        <w:jc w:val="both"/>
        <w:rPr>
          <w:position w:val="0"/>
        </w:rPr>
      </w:pPr>
      <w:r w:rsidRPr="00345C29">
        <w:rPr>
          <w:position w:val="0"/>
        </w:rPr>
        <w:t xml:space="preserve"> 12.5. Участник долевого строительства в отношении земельного участка, указанного в разделе 1 настоящего Договора:</w:t>
      </w:r>
    </w:p>
    <w:p w:rsidR="001907A4" w:rsidRPr="00A025ED" w:rsidRDefault="001907A4" w:rsidP="00A025ED">
      <w:pPr>
        <w:jc w:val="both"/>
        <w:rPr>
          <w:position w:val="0"/>
        </w:rPr>
      </w:pPr>
      <w:r w:rsidRPr="00345C29">
        <w:rPr>
          <w:position w:val="0"/>
        </w:rPr>
        <w:t>-  не возражает против передачи Застройщиком</w:t>
      </w:r>
      <w:r w:rsidRPr="00A025ED">
        <w:rPr>
          <w:position w:val="0"/>
        </w:rPr>
        <w:t xml:space="preserve"> и дает свое согласие Застройщику, которое будет являться безотзывным на передачу земельного участка в залог любым кредитным организациям по выбору Застройщика (последующий залог) под кредитные обязательства Застройщика по строительству Объекта.</w:t>
      </w:r>
    </w:p>
    <w:p w:rsidR="001907A4" w:rsidRPr="00A025ED" w:rsidRDefault="001907A4" w:rsidP="00A025ED">
      <w:pPr>
        <w:jc w:val="both"/>
        <w:rPr>
          <w:position w:val="0"/>
        </w:rPr>
      </w:pPr>
      <w:r w:rsidRPr="00A025ED">
        <w:rPr>
          <w:position w:val="0"/>
        </w:rPr>
        <w:t>- дает свое согласие, которое будет являться безотзывным на последующий залог указанного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w:t>
      </w:r>
    </w:p>
    <w:p w:rsidR="001907A4" w:rsidRPr="00A025ED" w:rsidRDefault="001907A4" w:rsidP="00A025ED">
      <w:pPr>
        <w:jc w:val="both"/>
        <w:rPr>
          <w:position w:val="0"/>
        </w:rPr>
      </w:pPr>
      <w:r w:rsidRPr="00A025ED">
        <w:rPr>
          <w:position w:val="0"/>
        </w:rPr>
        <w:t>- дает свое согласие на строительство в границах земельного участка иных объектов капитального строительства (в том числе многоквартирных жилых домов, распределительных подстанций, линейных объектов и т.д.);</w:t>
      </w:r>
    </w:p>
    <w:p w:rsidR="001907A4" w:rsidRPr="00A025ED" w:rsidRDefault="001907A4" w:rsidP="00A025ED">
      <w:pPr>
        <w:jc w:val="both"/>
        <w:rPr>
          <w:position w:val="0"/>
        </w:rPr>
      </w:pPr>
      <w:r w:rsidRPr="00A025ED">
        <w:rPr>
          <w:position w:val="0"/>
        </w:rPr>
        <w:t>- дает свое согласие на уменьшение земельного участка, в том числе до границ земельного участка фактически занимая его Объектом (по внешним границам фундамента Объекта) в связи с необходимостью выделения, разделения и совершения иных действий, не запрещенных Земельным кодексом РФ;</w:t>
      </w:r>
    </w:p>
    <w:p w:rsidR="000B3BB8" w:rsidRPr="00A025ED" w:rsidRDefault="001907A4" w:rsidP="00A025ED">
      <w:pPr>
        <w:jc w:val="both"/>
        <w:rPr>
          <w:position w:val="0"/>
        </w:rPr>
      </w:pPr>
      <w:r w:rsidRPr="00A025ED">
        <w:rPr>
          <w:position w:val="0"/>
        </w:rPr>
        <w:t xml:space="preserve">- дает свое согласие на изменение условий аренды земельного участка (если это необходимо). </w:t>
      </w:r>
    </w:p>
    <w:p w:rsidR="000B3BB8" w:rsidRPr="00A025ED" w:rsidRDefault="000B3BB8" w:rsidP="0057223F">
      <w:pPr>
        <w:ind w:firstLine="426"/>
        <w:jc w:val="both"/>
        <w:rPr>
          <w:position w:val="0"/>
        </w:rPr>
      </w:pPr>
      <w:r w:rsidRPr="00A025ED">
        <w:rPr>
          <w:position w:val="0"/>
        </w:rPr>
        <w:t>12.6. 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rsidR="001907A4" w:rsidRPr="00A025ED" w:rsidRDefault="000B3BB8" w:rsidP="0057223F">
      <w:pPr>
        <w:ind w:firstLine="426"/>
        <w:jc w:val="both"/>
        <w:rPr>
          <w:position w:val="0"/>
        </w:rPr>
      </w:pPr>
      <w:r w:rsidRPr="00A025ED">
        <w:rPr>
          <w:position w:val="0"/>
        </w:rPr>
        <w:t>12.7</w:t>
      </w:r>
      <w:r w:rsidR="001907A4" w:rsidRPr="00A025ED">
        <w:rPr>
          <w:position w:val="0"/>
        </w:rPr>
        <w:t>.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другой стороне без предварительного письменного согласия другой Стороны настоящего Договора.</w:t>
      </w:r>
    </w:p>
    <w:p w:rsidR="001907A4" w:rsidRPr="00A025ED" w:rsidRDefault="000B3BB8" w:rsidP="0057223F">
      <w:pPr>
        <w:ind w:firstLine="426"/>
        <w:jc w:val="both"/>
        <w:rPr>
          <w:position w:val="0"/>
        </w:rPr>
      </w:pPr>
      <w:r w:rsidRPr="00A025ED">
        <w:rPr>
          <w:position w:val="0"/>
        </w:rPr>
        <w:t>12.8</w:t>
      </w:r>
      <w:r w:rsidR="001907A4" w:rsidRPr="00A025ED">
        <w:rPr>
          <w:position w:val="0"/>
        </w:rPr>
        <w:t xml:space="preserve">. Участник долевого строительства не возражает против получения информационных сообщений от Застройщика на указанный им адрес электронной почты и/или мобильный телефон.  В отношении своих персональных данных Участник долевого строительства, заключая настоящий Договор, дает тем самым в соответствии с п.1 ст. 6 Федерального закона от 27.07.2006 №152-ФЗ «О персональных данных» согласие на их обработку и предоставление Застройщиком третьим лицам в целях заключения и </w:t>
      </w:r>
      <w:r w:rsidR="001907A4" w:rsidRPr="00A025ED">
        <w:rPr>
          <w:position w:val="0"/>
        </w:rPr>
        <w:lastRenderedPageBreak/>
        <w:t xml:space="preserve">исполнения настоящего Договора, а также в иных случаях, предусмотренных действующих законодательством РФ. </w:t>
      </w:r>
    </w:p>
    <w:p w:rsidR="001907A4" w:rsidRPr="00A025ED" w:rsidRDefault="000B3BB8" w:rsidP="0057223F">
      <w:pPr>
        <w:ind w:firstLine="426"/>
        <w:jc w:val="both"/>
        <w:rPr>
          <w:position w:val="0"/>
        </w:rPr>
      </w:pPr>
      <w:r w:rsidRPr="00A025ED">
        <w:rPr>
          <w:position w:val="0"/>
        </w:rPr>
        <w:t>12.9</w:t>
      </w:r>
      <w:r w:rsidR="001907A4" w:rsidRPr="00A025ED">
        <w:rPr>
          <w:position w:val="0"/>
        </w:rPr>
        <w:t>. Настоящий договор составлен и подписан сторонами в пяти экземплярах, один из которых хранится в Управлении Федеральной службы государственной регистрации, кадастра и картографии по Псковской области, один передается Участнику долевого строительства, три передаются Застройщику.</w:t>
      </w:r>
    </w:p>
    <w:p w:rsidR="001907A4" w:rsidRPr="00A025ED" w:rsidRDefault="000B3BB8" w:rsidP="0057223F">
      <w:pPr>
        <w:ind w:firstLine="426"/>
        <w:jc w:val="both"/>
        <w:rPr>
          <w:position w:val="0"/>
        </w:rPr>
      </w:pPr>
      <w:r w:rsidRPr="00A025ED">
        <w:rPr>
          <w:position w:val="0"/>
        </w:rPr>
        <w:t>12.10</w:t>
      </w:r>
      <w:r w:rsidR="001907A4" w:rsidRPr="00A025ED">
        <w:rPr>
          <w:position w:val="0"/>
        </w:rPr>
        <w:t>. В случае необходимости совершения нотариальных действий, в рамках взаимоотношений сторон по настоящему договору, оплату за выполнение таких действий (госпошлина) осуществляет Участник долевого строительства.</w:t>
      </w:r>
    </w:p>
    <w:p w:rsidR="001907A4" w:rsidRPr="00A025ED" w:rsidRDefault="000B3BB8" w:rsidP="00F55A61">
      <w:pPr>
        <w:ind w:firstLine="426"/>
        <w:jc w:val="both"/>
        <w:rPr>
          <w:position w:val="0"/>
        </w:rPr>
      </w:pPr>
      <w:r w:rsidRPr="00A025ED">
        <w:rPr>
          <w:position w:val="0"/>
        </w:rPr>
        <w:t>12.11</w:t>
      </w:r>
      <w:r w:rsidR="001907A4" w:rsidRPr="00A025ED">
        <w:rPr>
          <w:position w:val="0"/>
        </w:rPr>
        <w:t>.  Приложением к настоящему договору являются:</w:t>
      </w:r>
    </w:p>
    <w:p w:rsidR="001907A4" w:rsidRPr="00A025ED" w:rsidRDefault="00F55A61" w:rsidP="00A025ED">
      <w:pPr>
        <w:jc w:val="both"/>
        <w:rPr>
          <w:position w:val="0"/>
        </w:rPr>
      </w:pPr>
      <w:r>
        <w:rPr>
          <w:position w:val="0"/>
        </w:rPr>
        <w:t>- Приложение №1</w:t>
      </w:r>
      <w:r w:rsidR="007D037F" w:rsidRPr="00A025ED">
        <w:rPr>
          <w:position w:val="0"/>
        </w:rPr>
        <w:t xml:space="preserve">: Уровень отделки – В зависимости от условий договора. </w:t>
      </w:r>
    </w:p>
    <w:p w:rsidR="007D037F" w:rsidRPr="00A025ED" w:rsidRDefault="007D037F" w:rsidP="00A025ED">
      <w:pPr>
        <w:jc w:val="both"/>
        <w:rPr>
          <w:position w:val="0"/>
        </w:rPr>
      </w:pPr>
      <w:r w:rsidRPr="00A025ED">
        <w:rPr>
          <w:position w:val="0"/>
        </w:rPr>
        <w:t>- Приложение</w:t>
      </w:r>
      <w:r w:rsidR="00F55A61">
        <w:rPr>
          <w:position w:val="0"/>
        </w:rPr>
        <w:t xml:space="preserve"> № 2</w:t>
      </w:r>
      <w:r w:rsidRPr="00A025ED">
        <w:rPr>
          <w:position w:val="0"/>
        </w:rPr>
        <w:t xml:space="preserve">: Схема-экспликация расположения объекта в </w:t>
      </w:r>
      <w:r w:rsidR="0057223F">
        <w:rPr>
          <w:position w:val="0"/>
        </w:rPr>
        <w:t>жилом</w:t>
      </w:r>
      <w:r w:rsidRPr="00A025ED">
        <w:rPr>
          <w:position w:val="0"/>
        </w:rPr>
        <w:t xml:space="preserve"> доме.</w:t>
      </w:r>
    </w:p>
    <w:p w:rsidR="001907A4" w:rsidRPr="00A025ED" w:rsidRDefault="001907A4" w:rsidP="00A025ED">
      <w:pPr>
        <w:jc w:val="both"/>
        <w:rPr>
          <w:position w:val="0"/>
        </w:rPr>
      </w:pPr>
    </w:p>
    <w:p w:rsidR="006A58D7" w:rsidRPr="006A58D7" w:rsidRDefault="006A58D7" w:rsidP="006A58D7">
      <w:pPr>
        <w:pStyle w:val="1"/>
        <w:rPr>
          <w:sz w:val="23"/>
          <w:szCs w:val="23"/>
        </w:rPr>
      </w:pPr>
      <w:r>
        <w:rPr>
          <w:sz w:val="23"/>
          <w:szCs w:val="23"/>
        </w:rPr>
        <w:t>Застройщик</w:t>
      </w:r>
      <w:r w:rsidRPr="006A58D7">
        <w:rPr>
          <w:sz w:val="23"/>
          <w:szCs w:val="23"/>
        </w:rPr>
        <w:t>:</w:t>
      </w:r>
    </w:p>
    <w:p w:rsidR="006A58D7" w:rsidRDefault="006A58D7" w:rsidP="006A58D7">
      <w:pPr>
        <w:pBdr>
          <w:bottom w:val="single" w:sz="12" w:space="1" w:color="auto"/>
        </w:pBdr>
        <w:jc w:val="both"/>
        <w:rPr>
          <w:b/>
          <w:sz w:val="23"/>
          <w:szCs w:val="23"/>
        </w:rPr>
      </w:pPr>
      <w:r>
        <w:rPr>
          <w:b/>
          <w:sz w:val="23"/>
          <w:szCs w:val="23"/>
        </w:rPr>
        <w:t>АО «Строительная фирма «ДСК»</w:t>
      </w:r>
    </w:p>
    <w:p w:rsidR="006A58D7" w:rsidRPr="00837C63" w:rsidRDefault="006A58D7" w:rsidP="006A58D7">
      <w:pPr>
        <w:shd w:val="clear" w:color="auto" w:fill="FFFFFF"/>
        <w:tabs>
          <w:tab w:val="left" w:pos="1276"/>
        </w:tabs>
        <w:suppressAutoHyphens/>
        <w:rPr>
          <w:rFonts w:ascii="PT Sans" w:hAnsi="PT Sans"/>
          <w:color w:val="666666"/>
          <w:sz w:val="20"/>
          <w:szCs w:val="20"/>
          <w:shd w:val="clear" w:color="auto" w:fill="FFFFFF"/>
        </w:rPr>
      </w:pPr>
      <w:r w:rsidRPr="00837C63">
        <w:rPr>
          <w:color w:val="000000"/>
          <w:sz w:val="20"/>
          <w:szCs w:val="20"/>
        </w:rPr>
        <w:t>Почтовый адрес: 180017 г. Псков, ул.128 Стрелковой дивизии, д.6</w:t>
      </w:r>
    </w:p>
    <w:p w:rsidR="006A58D7" w:rsidRPr="00837C63" w:rsidRDefault="006A58D7" w:rsidP="006A58D7">
      <w:pPr>
        <w:shd w:val="clear" w:color="auto" w:fill="FFFFFF"/>
        <w:tabs>
          <w:tab w:val="left" w:pos="1276"/>
        </w:tabs>
        <w:suppressAutoHyphens/>
        <w:rPr>
          <w:color w:val="000000"/>
          <w:sz w:val="20"/>
          <w:szCs w:val="20"/>
        </w:rPr>
      </w:pPr>
      <w:r w:rsidRPr="00837C63">
        <w:rPr>
          <w:color w:val="000000"/>
          <w:sz w:val="20"/>
          <w:szCs w:val="20"/>
        </w:rPr>
        <w:t>Юридический адрес: 180017 г. Псков, ул.128 Стрелковой дивизии, д.6</w:t>
      </w:r>
    </w:p>
    <w:p w:rsidR="006A58D7" w:rsidRPr="00837C63" w:rsidRDefault="006A58D7" w:rsidP="006A58D7">
      <w:pPr>
        <w:shd w:val="clear" w:color="auto" w:fill="FFFFFF"/>
        <w:tabs>
          <w:tab w:val="left" w:pos="1276"/>
        </w:tabs>
        <w:suppressAutoHyphens/>
        <w:rPr>
          <w:bCs w:val="0"/>
          <w:color w:val="000000"/>
          <w:spacing w:val="4"/>
          <w:sz w:val="20"/>
          <w:szCs w:val="20"/>
          <w:highlight w:val="yellow"/>
        </w:rPr>
      </w:pPr>
      <w:r w:rsidRPr="00837C63">
        <w:rPr>
          <w:color w:val="000000"/>
          <w:spacing w:val="4"/>
          <w:sz w:val="20"/>
          <w:szCs w:val="20"/>
        </w:rPr>
        <w:t>О</w:t>
      </w:r>
      <w:r w:rsidRPr="00837C63">
        <w:rPr>
          <w:bCs w:val="0"/>
          <w:color w:val="000000"/>
          <w:spacing w:val="4"/>
          <w:sz w:val="20"/>
          <w:szCs w:val="20"/>
        </w:rPr>
        <w:t xml:space="preserve">ГРН 1026000955298  </w:t>
      </w:r>
    </w:p>
    <w:p w:rsidR="006A58D7" w:rsidRPr="00837C63" w:rsidRDefault="006A58D7" w:rsidP="006A58D7">
      <w:pPr>
        <w:tabs>
          <w:tab w:val="left" w:pos="1276"/>
        </w:tabs>
        <w:suppressAutoHyphens/>
        <w:rPr>
          <w:bCs w:val="0"/>
          <w:color w:val="000000"/>
          <w:sz w:val="20"/>
          <w:szCs w:val="20"/>
        </w:rPr>
      </w:pPr>
      <w:r w:rsidRPr="00837C63">
        <w:rPr>
          <w:bCs w:val="0"/>
          <w:color w:val="000000"/>
          <w:sz w:val="20"/>
          <w:szCs w:val="20"/>
        </w:rPr>
        <w:t>ИНН 6027013093   КПП602701001</w:t>
      </w:r>
    </w:p>
    <w:p w:rsidR="006A58D7" w:rsidRPr="00837C63" w:rsidRDefault="006A58D7" w:rsidP="006A58D7">
      <w:pPr>
        <w:tabs>
          <w:tab w:val="left" w:pos="1276"/>
        </w:tabs>
        <w:suppressAutoHyphens/>
        <w:rPr>
          <w:bCs w:val="0"/>
          <w:color w:val="000000"/>
          <w:spacing w:val="-3"/>
          <w:sz w:val="20"/>
          <w:szCs w:val="20"/>
        </w:rPr>
      </w:pPr>
      <w:r w:rsidRPr="00837C63">
        <w:rPr>
          <w:bCs w:val="0"/>
          <w:color w:val="000000"/>
          <w:spacing w:val="-3"/>
          <w:sz w:val="20"/>
          <w:szCs w:val="20"/>
        </w:rPr>
        <w:t>Р/с 40702810551010101804</w:t>
      </w:r>
    </w:p>
    <w:p w:rsidR="006A58D7" w:rsidRPr="00837C63" w:rsidRDefault="006A58D7" w:rsidP="006A58D7">
      <w:pPr>
        <w:tabs>
          <w:tab w:val="left" w:pos="1276"/>
        </w:tabs>
        <w:suppressAutoHyphens/>
        <w:rPr>
          <w:bCs w:val="0"/>
          <w:color w:val="000000"/>
          <w:spacing w:val="-3"/>
          <w:sz w:val="20"/>
          <w:szCs w:val="20"/>
        </w:rPr>
      </w:pPr>
      <w:r w:rsidRPr="00837C63">
        <w:rPr>
          <w:bCs w:val="0"/>
          <w:color w:val="000000"/>
          <w:spacing w:val="-3"/>
          <w:sz w:val="20"/>
          <w:szCs w:val="20"/>
        </w:rPr>
        <w:t>в Псковском отделении № 8630 ПАО Сбербанк г. Псков</w:t>
      </w:r>
    </w:p>
    <w:p w:rsidR="006A58D7" w:rsidRPr="00837C63" w:rsidRDefault="006A58D7" w:rsidP="006A58D7">
      <w:pPr>
        <w:tabs>
          <w:tab w:val="left" w:pos="1276"/>
        </w:tabs>
        <w:suppressAutoHyphens/>
        <w:rPr>
          <w:bCs w:val="0"/>
          <w:color w:val="000000"/>
          <w:spacing w:val="-3"/>
          <w:sz w:val="20"/>
          <w:szCs w:val="20"/>
        </w:rPr>
      </w:pPr>
      <w:r w:rsidRPr="00837C63">
        <w:rPr>
          <w:bCs w:val="0"/>
          <w:color w:val="000000"/>
          <w:spacing w:val="-3"/>
          <w:sz w:val="20"/>
          <w:szCs w:val="20"/>
        </w:rPr>
        <w:t>БИК 045805602</w:t>
      </w:r>
    </w:p>
    <w:p w:rsidR="006A58D7" w:rsidRPr="00837C63" w:rsidRDefault="006A58D7" w:rsidP="006A58D7">
      <w:pPr>
        <w:tabs>
          <w:tab w:val="left" w:pos="1276"/>
        </w:tabs>
        <w:suppressAutoHyphens/>
        <w:rPr>
          <w:b/>
          <w:bCs w:val="0"/>
          <w:color w:val="000000"/>
          <w:spacing w:val="-3"/>
          <w:sz w:val="20"/>
          <w:szCs w:val="20"/>
        </w:rPr>
      </w:pPr>
      <w:r w:rsidRPr="00837C63">
        <w:rPr>
          <w:bCs w:val="0"/>
          <w:color w:val="000000"/>
          <w:spacing w:val="-3"/>
          <w:sz w:val="20"/>
          <w:szCs w:val="20"/>
        </w:rPr>
        <w:t>Корр. счет 30101810300000000602</w:t>
      </w:r>
    </w:p>
    <w:p w:rsidR="006A58D7" w:rsidRDefault="006A58D7" w:rsidP="006A58D7">
      <w:pPr>
        <w:pBdr>
          <w:bottom w:val="single" w:sz="12" w:space="1" w:color="auto"/>
        </w:pBdr>
        <w:jc w:val="both"/>
        <w:rPr>
          <w:b/>
          <w:sz w:val="23"/>
          <w:szCs w:val="23"/>
        </w:rPr>
      </w:pPr>
    </w:p>
    <w:p w:rsidR="006A58D7" w:rsidRDefault="006A58D7" w:rsidP="006A58D7">
      <w:pPr>
        <w:pBdr>
          <w:bottom w:val="single" w:sz="12" w:space="1" w:color="auto"/>
        </w:pBdr>
        <w:jc w:val="both"/>
        <w:rPr>
          <w:b/>
          <w:sz w:val="23"/>
          <w:szCs w:val="23"/>
        </w:rPr>
      </w:pPr>
    </w:p>
    <w:p w:rsidR="006A58D7" w:rsidRDefault="006A58D7" w:rsidP="006A58D7">
      <w:pPr>
        <w:pBdr>
          <w:bottom w:val="single" w:sz="12" w:space="1" w:color="auto"/>
        </w:pBdr>
        <w:tabs>
          <w:tab w:val="left" w:pos="8115"/>
        </w:tabs>
        <w:rPr>
          <w:b/>
          <w:sz w:val="23"/>
          <w:szCs w:val="23"/>
        </w:rPr>
      </w:pPr>
      <w:r>
        <w:rPr>
          <w:b/>
          <w:sz w:val="23"/>
          <w:szCs w:val="23"/>
        </w:rPr>
        <w:t>Генеральный директор                                                                                                    Лузин Я.В.</w:t>
      </w:r>
    </w:p>
    <w:p w:rsidR="001907A4" w:rsidRPr="00A025ED" w:rsidRDefault="001907A4" w:rsidP="00A025ED">
      <w:pPr>
        <w:jc w:val="both"/>
        <w:rPr>
          <w:position w:val="0"/>
        </w:rPr>
      </w:pPr>
    </w:p>
    <w:p w:rsidR="001907A4" w:rsidRPr="00A025ED" w:rsidRDefault="001907A4" w:rsidP="00A025ED">
      <w:pPr>
        <w:jc w:val="both"/>
        <w:rPr>
          <w:position w:val="0"/>
        </w:rPr>
      </w:pPr>
      <w:r w:rsidRPr="00A025ED">
        <w:rPr>
          <w:position w:val="0"/>
        </w:rPr>
        <w:t>Участник долевого строительства:</w:t>
      </w:r>
    </w:p>
    <w:p w:rsidR="001907A4" w:rsidRPr="00A025ED" w:rsidRDefault="001907A4" w:rsidP="00A025ED">
      <w:pPr>
        <w:jc w:val="both"/>
        <w:rPr>
          <w:position w:val="0"/>
        </w:rPr>
      </w:pPr>
      <w:r w:rsidRPr="00A025ED">
        <w:rPr>
          <w:position w:val="0"/>
        </w:rPr>
        <w:t>_________________________________________________________________________</w:t>
      </w:r>
    </w:p>
    <w:p w:rsidR="00740387" w:rsidRDefault="00740387" w:rsidP="00A025ED">
      <w:pPr>
        <w:jc w:val="right"/>
        <w:rPr>
          <w:position w:val="0"/>
        </w:rPr>
      </w:pPr>
    </w:p>
    <w:p w:rsidR="00740387" w:rsidRDefault="00740387" w:rsidP="00A025ED">
      <w:pPr>
        <w:jc w:val="right"/>
        <w:rPr>
          <w:position w:val="0"/>
        </w:rPr>
      </w:pPr>
    </w:p>
    <w:p w:rsidR="00727860" w:rsidRDefault="00727860" w:rsidP="00A025ED">
      <w:pPr>
        <w:jc w:val="right"/>
        <w:rPr>
          <w:position w:val="0"/>
        </w:rPr>
      </w:pPr>
    </w:p>
    <w:p w:rsidR="00727860" w:rsidRDefault="00727860" w:rsidP="00A025ED">
      <w:pPr>
        <w:jc w:val="right"/>
        <w:rPr>
          <w:position w:val="0"/>
        </w:rPr>
      </w:pPr>
    </w:p>
    <w:p w:rsidR="00727860" w:rsidRDefault="00727860" w:rsidP="00A025ED">
      <w:pPr>
        <w:jc w:val="right"/>
        <w:rPr>
          <w:position w:val="0"/>
        </w:rPr>
      </w:pPr>
    </w:p>
    <w:p w:rsidR="00727860" w:rsidRDefault="00727860" w:rsidP="00A025ED">
      <w:pPr>
        <w:jc w:val="right"/>
        <w:rPr>
          <w:position w:val="0"/>
        </w:rPr>
      </w:pPr>
    </w:p>
    <w:p w:rsidR="00727860" w:rsidRDefault="00727860" w:rsidP="00A025ED">
      <w:pPr>
        <w:jc w:val="right"/>
        <w:rPr>
          <w:position w:val="0"/>
        </w:rPr>
      </w:pPr>
    </w:p>
    <w:p w:rsidR="00727860" w:rsidRDefault="00727860" w:rsidP="00A025ED">
      <w:pPr>
        <w:jc w:val="right"/>
        <w:rPr>
          <w:position w:val="0"/>
        </w:rPr>
      </w:pPr>
    </w:p>
    <w:p w:rsidR="00727860" w:rsidRDefault="00727860" w:rsidP="00A025ED">
      <w:pPr>
        <w:jc w:val="right"/>
        <w:rPr>
          <w:position w:val="0"/>
        </w:rPr>
      </w:pPr>
    </w:p>
    <w:p w:rsidR="00727860" w:rsidRDefault="00727860" w:rsidP="00A025ED">
      <w:pPr>
        <w:jc w:val="right"/>
        <w:rPr>
          <w:position w:val="0"/>
        </w:rPr>
      </w:pPr>
    </w:p>
    <w:p w:rsidR="00727860" w:rsidRDefault="00727860" w:rsidP="00A025ED">
      <w:pPr>
        <w:jc w:val="right"/>
        <w:rPr>
          <w:position w:val="0"/>
        </w:rPr>
      </w:pPr>
    </w:p>
    <w:p w:rsidR="00727860" w:rsidRDefault="00727860" w:rsidP="00A025ED">
      <w:pPr>
        <w:jc w:val="right"/>
        <w:rPr>
          <w:position w:val="0"/>
        </w:rPr>
      </w:pPr>
    </w:p>
    <w:p w:rsidR="00727860" w:rsidRDefault="00727860" w:rsidP="00A025ED">
      <w:pPr>
        <w:jc w:val="right"/>
        <w:rPr>
          <w:position w:val="0"/>
        </w:rPr>
      </w:pPr>
    </w:p>
    <w:p w:rsidR="00727860" w:rsidRDefault="00727860" w:rsidP="00A025ED">
      <w:pPr>
        <w:jc w:val="right"/>
        <w:rPr>
          <w:position w:val="0"/>
        </w:rPr>
      </w:pPr>
    </w:p>
    <w:p w:rsidR="00727860" w:rsidRDefault="00727860" w:rsidP="00A025ED">
      <w:pPr>
        <w:jc w:val="right"/>
        <w:rPr>
          <w:position w:val="0"/>
        </w:rPr>
      </w:pPr>
    </w:p>
    <w:p w:rsidR="00727860" w:rsidRDefault="00727860" w:rsidP="00A025ED">
      <w:pPr>
        <w:jc w:val="right"/>
        <w:rPr>
          <w:position w:val="0"/>
        </w:rPr>
      </w:pPr>
    </w:p>
    <w:p w:rsidR="00727860" w:rsidRDefault="00727860" w:rsidP="00A025ED">
      <w:pPr>
        <w:jc w:val="right"/>
        <w:rPr>
          <w:position w:val="0"/>
        </w:rPr>
      </w:pPr>
    </w:p>
    <w:p w:rsidR="00727860" w:rsidRDefault="00727860" w:rsidP="00A025ED">
      <w:pPr>
        <w:jc w:val="right"/>
        <w:rPr>
          <w:position w:val="0"/>
        </w:rPr>
      </w:pPr>
    </w:p>
    <w:p w:rsidR="00727860" w:rsidRDefault="00727860" w:rsidP="00A025ED">
      <w:pPr>
        <w:jc w:val="right"/>
        <w:rPr>
          <w:position w:val="0"/>
        </w:rPr>
      </w:pPr>
    </w:p>
    <w:p w:rsidR="001134FB" w:rsidRDefault="001134FB" w:rsidP="00A025ED">
      <w:pPr>
        <w:jc w:val="right"/>
        <w:rPr>
          <w:position w:val="0"/>
        </w:rPr>
      </w:pPr>
    </w:p>
    <w:p w:rsidR="00993992" w:rsidRDefault="00993992" w:rsidP="00A025ED">
      <w:pPr>
        <w:jc w:val="both"/>
        <w:rPr>
          <w:position w:val="0"/>
        </w:rPr>
      </w:pPr>
    </w:p>
    <w:p w:rsidR="00F55A61" w:rsidRDefault="00F55A61" w:rsidP="00A025ED">
      <w:pPr>
        <w:jc w:val="both"/>
        <w:rPr>
          <w:position w:val="0"/>
        </w:rPr>
      </w:pPr>
    </w:p>
    <w:p w:rsidR="00C045DD" w:rsidRDefault="00C045DD" w:rsidP="00A025ED">
      <w:pPr>
        <w:jc w:val="both"/>
        <w:rPr>
          <w:position w:val="0"/>
        </w:rPr>
      </w:pPr>
      <w:bookmarkStart w:id="3" w:name="_GoBack"/>
      <w:bookmarkEnd w:id="3"/>
    </w:p>
    <w:p w:rsidR="00F55A61" w:rsidRDefault="00F55A61" w:rsidP="00A025ED">
      <w:pPr>
        <w:jc w:val="both"/>
        <w:rPr>
          <w:position w:val="0"/>
        </w:rPr>
      </w:pPr>
    </w:p>
    <w:p w:rsidR="00993992" w:rsidRPr="00DC71CD" w:rsidRDefault="00993992" w:rsidP="00993992">
      <w:pPr>
        <w:widowControl w:val="0"/>
        <w:shd w:val="clear" w:color="auto" w:fill="FFFFFF"/>
        <w:tabs>
          <w:tab w:val="left" w:pos="851"/>
          <w:tab w:val="left" w:pos="1877"/>
        </w:tabs>
        <w:adjustRightInd w:val="0"/>
        <w:ind w:left="3589" w:firstLine="1656"/>
        <w:jc w:val="right"/>
        <w:rPr>
          <w:rFonts w:eastAsia="Calibri"/>
          <w:bCs w:val="0"/>
          <w:sz w:val="22"/>
          <w:szCs w:val="22"/>
        </w:rPr>
      </w:pPr>
      <w:r w:rsidRPr="00DC71CD">
        <w:rPr>
          <w:rFonts w:eastAsia="Calibri"/>
          <w:bCs w:val="0"/>
          <w:sz w:val="22"/>
          <w:szCs w:val="22"/>
        </w:rPr>
        <w:lastRenderedPageBreak/>
        <w:t>Приложение №1</w:t>
      </w:r>
    </w:p>
    <w:p w:rsidR="00993992" w:rsidRPr="00DC71CD" w:rsidRDefault="00993992" w:rsidP="00993992">
      <w:pPr>
        <w:ind w:left="4536"/>
        <w:rPr>
          <w:rFonts w:eastAsia="Calibri"/>
          <w:sz w:val="22"/>
          <w:szCs w:val="22"/>
        </w:rPr>
      </w:pPr>
      <w:r>
        <w:rPr>
          <w:rFonts w:eastAsia="Calibri"/>
          <w:sz w:val="22"/>
          <w:szCs w:val="22"/>
        </w:rPr>
        <w:t xml:space="preserve">          </w:t>
      </w:r>
      <w:r w:rsidRPr="00DC71CD">
        <w:rPr>
          <w:rFonts w:eastAsia="Calibri"/>
          <w:sz w:val="22"/>
          <w:szCs w:val="22"/>
        </w:rPr>
        <w:t>к договору участия в долевом строительстве</w:t>
      </w:r>
    </w:p>
    <w:p w:rsidR="00993992" w:rsidRPr="00DC71CD" w:rsidRDefault="00993992" w:rsidP="00993992">
      <w:pPr>
        <w:ind w:left="4536" w:firstLine="709"/>
        <w:jc w:val="right"/>
        <w:rPr>
          <w:rFonts w:eastAsia="Calibri"/>
          <w:sz w:val="22"/>
          <w:szCs w:val="22"/>
        </w:rPr>
      </w:pPr>
      <w:r w:rsidRPr="00DC71CD">
        <w:rPr>
          <w:rFonts w:eastAsia="Calibri"/>
          <w:sz w:val="22"/>
          <w:szCs w:val="22"/>
        </w:rPr>
        <w:t xml:space="preserve">№ б/н от </w:t>
      </w:r>
      <w:r>
        <w:rPr>
          <w:rFonts w:eastAsia="Calibri"/>
          <w:sz w:val="22"/>
          <w:szCs w:val="22"/>
        </w:rPr>
        <w:t xml:space="preserve">00                </w:t>
      </w:r>
      <w:r>
        <w:rPr>
          <w:rFonts w:eastAsia="Calibri"/>
          <w:sz w:val="22"/>
          <w:szCs w:val="22"/>
        </w:rPr>
        <w:t xml:space="preserve"> </w:t>
      </w:r>
      <w:r w:rsidRPr="00DA2C43">
        <w:rPr>
          <w:rFonts w:eastAsia="Calibri"/>
          <w:sz w:val="22"/>
          <w:szCs w:val="22"/>
        </w:rPr>
        <w:t>2019г</w:t>
      </w:r>
      <w:r w:rsidRPr="00DC71CD">
        <w:rPr>
          <w:rFonts w:eastAsia="Calibri"/>
          <w:sz w:val="22"/>
          <w:szCs w:val="22"/>
        </w:rPr>
        <w:t>.</w:t>
      </w:r>
    </w:p>
    <w:p w:rsidR="00993992" w:rsidRPr="00DC71CD" w:rsidRDefault="00993992" w:rsidP="00993992">
      <w:pPr>
        <w:widowControl w:val="0"/>
        <w:shd w:val="clear" w:color="auto" w:fill="FFFFFF"/>
        <w:tabs>
          <w:tab w:val="left" w:pos="851"/>
          <w:tab w:val="left" w:pos="1877"/>
        </w:tabs>
        <w:adjustRightInd w:val="0"/>
        <w:ind w:firstLine="709"/>
        <w:jc w:val="both"/>
        <w:rPr>
          <w:rFonts w:eastAsia="Calibri"/>
          <w:bCs w:val="0"/>
          <w:sz w:val="22"/>
          <w:szCs w:val="22"/>
        </w:rPr>
      </w:pPr>
    </w:p>
    <w:p w:rsidR="00993992" w:rsidRPr="00DC71CD" w:rsidRDefault="00993992" w:rsidP="00993992">
      <w:pPr>
        <w:widowControl w:val="0"/>
        <w:adjustRightInd w:val="0"/>
        <w:ind w:firstLine="709"/>
        <w:jc w:val="both"/>
        <w:rPr>
          <w:rFonts w:eastAsia="Calibri"/>
          <w:sz w:val="22"/>
          <w:szCs w:val="22"/>
        </w:rPr>
      </w:pPr>
    </w:p>
    <w:p w:rsidR="00993992" w:rsidRPr="00DC71CD" w:rsidRDefault="00993992" w:rsidP="00993992">
      <w:pPr>
        <w:widowControl w:val="0"/>
        <w:adjustRightInd w:val="0"/>
        <w:ind w:firstLine="709"/>
        <w:jc w:val="both"/>
        <w:rPr>
          <w:rFonts w:eastAsia="Calibri"/>
          <w:sz w:val="22"/>
          <w:szCs w:val="22"/>
        </w:rPr>
      </w:pPr>
    </w:p>
    <w:p w:rsidR="00993992" w:rsidRPr="00151ADD" w:rsidRDefault="00993992" w:rsidP="00993992">
      <w:pPr>
        <w:widowControl w:val="0"/>
        <w:adjustRightInd w:val="0"/>
        <w:ind w:firstLine="709"/>
        <w:jc w:val="center"/>
        <w:rPr>
          <w:rFonts w:eastAsia="Calibri"/>
          <w:b/>
          <w:sz w:val="22"/>
          <w:szCs w:val="22"/>
        </w:rPr>
      </w:pPr>
      <w:r w:rsidRPr="00151ADD">
        <w:rPr>
          <w:rFonts w:eastAsia="Calibri"/>
          <w:b/>
          <w:sz w:val="22"/>
          <w:szCs w:val="22"/>
        </w:rPr>
        <w:t>УРОВЕНЬ ОТДЕЛКИ.</w:t>
      </w:r>
    </w:p>
    <w:tbl>
      <w:tblPr>
        <w:tblpPr w:leftFromText="180" w:rightFromText="180" w:vertAnchor="text" w:horzAnchor="margin" w:tblpY="173"/>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3827"/>
        <w:gridCol w:w="4820"/>
      </w:tblGrid>
      <w:tr w:rsidR="00993992" w:rsidTr="00993992">
        <w:tc>
          <w:tcPr>
            <w:tcW w:w="817" w:type="dxa"/>
            <w:tcBorders>
              <w:top w:val="single" w:sz="4" w:space="0" w:color="000000"/>
              <w:left w:val="single" w:sz="4" w:space="0" w:color="000000"/>
              <w:bottom w:val="single" w:sz="4" w:space="0" w:color="000000"/>
              <w:right w:val="single" w:sz="4" w:space="0" w:color="000000"/>
            </w:tcBorders>
            <w:vAlign w:val="center"/>
          </w:tcPr>
          <w:p w:rsidR="00993992" w:rsidRPr="00A368BD" w:rsidRDefault="00993992" w:rsidP="00993992">
            <w:pPr>
              <w:jc w:val="center"/>
              <w:rPr>
                <w:sz w:val="28"/>
                <w:szCs w:val="28"/>
              </w:rPr>
            </w:pPr>
            <w:r w:rsidRPr="00A368BD">
              <w:rPr>
                <w:sz w:val="28"/>
                <w:szCs w:val="28"/>
              </w:rPr>
              <w:t>п/п</w:t>
            </w:r>
          </w:p>
        </w:tc>
        <w:tc>
          <w:tcPr>
            <w:tcW w:w="3827" w:type="dxa"/>
            <w:tcBorders>
              <w:top w:val="single" w:sz="4" w:space="0" w:color="000000"/>
              <w:left w:val="single" w:sz="4" w:space="0" w:color="000000"/>
              <w:bottom w:val="single" w:sz="4" w:space="0" w:color="000000"/>
              <w:right w:val="single" w:sz="4" w:space="0" w:color="000000"/>
            </w:tcBorders>
          </w:tcPr>
          <w:p w:rsidR="00993992" w:rsidRPr="00A368BD" w:rsidRDefault="00993992" w:rsidP="00993992">
            <w:pPr>
              <w:ind w:firstLine="709"/>
              <w:jc w:val="center"/>
              <w:rPr>
                <w:sz w:val="28"/>
                <w:szCs w:val="28"/>
              </w:rPr>
            </w:pPr>
            <w:r w:rsidRPr="00A368BD">
              <w:rPr>
                <w:sz w:val="28"/>
                <w:szCs w:val="28"/>
              </w:rPr>
              <w:t>Наименование</w:t>
            </w:r>
          </w:p>
        </w:tc>
        <w:tc>
          <w:tcPr>
            <w:tcW w:w="4820" w:type="dxa"/>
            <w:tcBorders>
              <w:top w:val="single" w:sz="4" w:space="0" w:color="000000"/>
              <w:left w:val="single" w:sz="4" w:space="0" w:color="000000"/>
              <w:bottom w:val="single" w:sz="4" w:space="0" w:color="000000"/>
              <w:right w:val="single" w:sz="4" w:space="0" w:color="000000"/>
            </w:tcBorders>
          </w:tcPr>
          <w:p w:rsidR="00993992" w:rsidRPr="00A368BD" w:rsidRDefault="00993992" w:rsidP="00993992">
            <w:pPr>
              <w:ind w:firstLine="709"/>
              <w:jc w:val="center"/>
              <w:rPr>
                <w:color w:val="FF0000"/>
                <w:sz w:val="28"/>
                <w:szCs w:val="28"/>
              </w:rPr>
            </w:pPr>
            <w:r w:rsidRPr="00A368BD">
              <w:rPr>
                <w:sz w:val="28"/>
                <w:szCs w:val="28"/>
              </w:rPr>
              <w:t>Описание</w:t>
            </w:r>
          </w:p>
        </w:tc>
      </w:tr>
      <w:tr w:rsidR="00993992" w:rsidTr="00993992">
        <w:tc>
          <w:tcPr>
            <w:tcW w:w="817" w:type="dxa"/>
            <w:tcBorders>
              <w:top w:val="single" w:sz="4" w:space="0" w:color="000000"/>
              <w:left w:val="single" w:sz="4" w:space="0" w:color="000000"/>
              <w:bottom w:val="single" w:sz="4" w:space="0" w:color="000000"/>
              <w:right w:val="single" w:sz="4" w:space="0" w:color="000000"/>
            </w:tcBorders>
            <w:vAlign w:val="center"/>
          </w:tcPr>
          <w:p w:rsidR="00993992" w:rsidRDefault="00993992" w:rsidP="00993992">
            <w:pPr>
              <w:jc w:val="center"/>
            </w:pPr>
            <w:r>
              <w:t>1</w:t>
            </w:r>
          </w:p>
        </w:tc>
        <w:tc>
          <w:tcPr>
            <w:tcW w:w="3827" w:type="dxa"/>
            <w:tcBorders>
              <w:top w:val="single" w:sz="4" w:space="0" w:color="000000"/>
              <w:left w:val="single" w:sz="4" w:space="0" w:color="000000"/>
              <w:bottom w:val="single" w:sz="4" w:space="0" w:color="000000"/>
              <w:right w:val="single" w:sz="4" w:space="0" w:color="000000"/>
            </w:tcBorders>
            <w:vAlign w:val="center"/>
          </w:tcPr>
          <w:p w:rsidR="00993992" w:rsidRPr="00474B43" w:rsidRDefault="00993992" w:rsidP="00993992">
            <w:pPr>
              <w:jc w:val="both"/>
            </w:pPr>
            <w:r w:rsidRPr="00474B43">
              <w:t>Окна квартир</w:t>
            </w:r>
          </w:p>
        </w:tc>
        <w:tc>
          <w:tcPr>
            <w:tcW w:w="4820" w:type="dxa"/>
            <w:tcBorders>
              <w:top w:val="single" w:sz="4" w:space="0" w:color="000000"/>
              <w:left w:val="single" w:sz="4" w:space="0" w:color="000000"/>
              <w:bottom w:val="single" w:sz="4" w:space="0" w:color="000000"/>
              <w:right w:val="single" w:sz="4" w:space="0" w:color="000000"/>
            </w:tcBorders>
            <w:vAlign w:val="center"/>
          </w:tcPr>
          <w:p w:rsidR="00993992" w:rsidRPr="00474B43" w:rsidRDefault="00993992" w:rsidP="00993992">
            <w:r w:rsidRPr="00474B43">
              <w:t>-</w:t>
            </w:r>
            <w:r>
              <w:t xml:space="preserve"> деревянные</w:t>
            </w:r>
          </w:p>
        </w:tc>
      </w:tr>
      <w:tr w:rsidR="00993992" w:rsidTr="00993992">
        <w:tc>
          <w:tcPr>
            <w:tcW w:w="817" w:type="dxa"/>
            <w:tcBorders>
              <w:top w:val="single" w:sz="4" w:space="0" w:color="000000"/>
              <w:left w:val="single" w:sz="4" w:space="0" w:color="000000"/>
              <w:bottom w:val="single" w:sz="4" w:space="0" w:color="000000"/>
              <w:right w:val="single" w:sz="4" w:space="0" w:color="000000"/>
            </w:tcBorders>
            <w:vAlign w:val="center"/>
          </w:tcPr>
          <w:p w:rsidR="00993992" w:rsidRDefault="00993992" w:rsidP="00993992">
            <w:pPr>
              <w:jc w:val="center"/>
            </w:pPr>
            <w:r>
              <w:t>2</w:t>
            </w:r>
          </w:p>
        </w:tc>
        <w:tc>
          <w:tcPr>
            <w:tcW w:w="3827" w:type="dxa"/>
            <w:tcBorders>
              <w:top w:val="single" w:sz="4" w:space="0" w:color="000000"/>
              <w:left w:val="single" w:sz="4" w:space="0" w:color="000000"/>
              <w:bottom w:val="single" w:sz="4" w:space="0" w:color="000000"/>
              <w:right w:val="single" w:sz="4" w:space="0" w:color="000000"/>
            </w:tcBorders>
            <w:vAlign w:val="center"/>
          </w:tcPr>
          <w:p w:rsidR="00993992" w:rsidRPr="00474B43" w:rsidRDefault="00993992" w:rsidP="00993992">
            <w:pPr>
              <w:jc w:val="both"/>
            </w:pPr>
            <w:r w:rsidRPr="00474B43">
              <w:t>Полы</w:t>
            </w:r>
          </w:p>
        </w:tc>
        <w:tc>
          <w:tcPr>
            <w:tcW w:w="4820" w:type="dxa"/>
            <w:tcBorders>
              <w:top w:val="single" w:sz="4" w:space="0" w:color="000000"/>
              <w:left w:val="single" w:sz="4" w:space="0" w:color="000000"/>
              <w:bottom w:val="single" w:sz="4" w:space="0" w:color="000000"/>
              <w:right w:val="single" w:sz="4" w:space="0" w:color="000000"/>
            </w:tcBorders>
            <w:vAlign w:val="center"/>
          </w:tcPr>
          <w:p w:rsidR="00993992" w:rsidRPr="00474B43" w:rsidRDefault="00993992" w:rsidP="00993992">
            <w:r w:rsidRPr="00474B43">
              <w:t>-</w:t>
            </w:r>
            <w:r>
              <w:t xml:space="preserve"> железобетонная плита, частичная стяжка в местах перепадов плит</w:t>
            </w:r>
          </w:p>
        </w:tc>
      </w:tr>
      <w:tr w:rsidR="00993992" w:rsidTr="00993992">
        <w:trPr>
          <w:trHeight w:val="364"/>
        </w:trPr>
        <w:tc>
          <w:tcPr>
            <w:tcW w:w="817" w:type="dxa"/>
            <w:tcBorders>
              <w:top w:val="single" w:sz="4" w:space="0" w:color="000000"/>
              <w:left w:val="single" w:sz="4" w:space="0" w:color="000000"/>
              <w:bottom w:val="single" w:sz="4" w:space="0" w:color="000000"/>
              <w:right w:val="single" w:sz="4" w:space="0" w:color="000000"/>
            </w:tcBorders>
            <w:vAlign w:val="center"/>
          </w:tcPr>
          <w:p w:rsidR="00993992" w:rsidRDefault="00993992" w:rsidP="00993992">
            <w:pPr>
              <w:jc w:val="center"/>
            </w:pPr>
            <w: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993992" w:rsidRPr="00474B43" w:rsidRDefault="00993992" w:rsidP="00993992">
            <w:pPr>
              <w:jc w:val="both"/>
            </w:pPr>
            <w:r w:rsidRPr="00474B43">
              <w:t>Потолки</w:t>
            </w:r>
          </w:p>
        </w:tc>
        <w:tc>
          <w:tcPr>
            <w:tcW w:w="4820" w:type="dxa"/>
            <w:tcBorders>
              <w:top w:val="single" w:sz="4" w:space="0" w:color="000000"/>
              <w:left w:val="single" w:sz="4" w:space="0" w:color="000000"/>
              <w:bottom w:val="single" w:sz="4" w:space="0" w:color="000000"/>
              <w:right w:val="single" w:sz="4" w:space="0" w:color="000000"/>
            </w:tcBorders>
            <w:vAlign w:val="center"/>
          </w:tcPr>
          <w:p w:rsidR="00993992" w:rsidRPr="00474B43" w:rsidRDefault="00993992" w:rsidP="00993992">
            <w:r w:rsidRPr="00474B43">
              <w:t>-</w:t>
            </w:r>
            <w:r>
              <w:t xml:space="preserve"> шпаклевка за 1 раз</w:t>
            </w:r>
          </w:p>
        </w:tc>
      </w:tr>
      <w:tr w:rsidR="00993992" w:rsidTr="00993992">
        <w:trPr>
          <w:trHeight w:val="242"/>
        </w:trPr>
        <w:tc>
          <w:tcPr>
            <w:tcW w:w="817" w:type="dxa"/>
            <w:tcBorders>
              <w:top w:val="single" w:sz="4" w:space="0" w:color="000000"/>
              <w:left w:val="single" w:sz="4" w:space="0" w:color="000000"/>
              <w:bottom w:val="single" w:sz="4" w:space="0" w:color="000000"/>
              <w:right w:val="single" w:sz="4" w:space="0" w:color="000000"/>
            </w:tcBorders>
            <w:vAlign w:val="center"/>
          </w:tcPr>
          <w:p w:rsidR="00993992" w:rsidRDefault="00993992" w:rsidP="00993992">
            <w:pPr>
              <w:jc w:val="center"/>
            </w:pPr>
            <w:r>
              <w:t>4</w:t>
            </w:r>
          </w:p>
        </w:tc>
        <w:tc>
          <w:tcPr>
            <w:tcW w:w="3827" w:type="dxa"/>
            <w:tcBorders>
              <w:top w:val="single" w:sz="4" w:space="0" w:color="000000"/>
              <w:left w:val="single" w:sz="4" w:space="0" w:color="000000"/>
              <w:bottom w:val="single" w:sz="4" w:space="0" w:color="000000"/>
              <w:right w:val="single" w:sz="4" w:space="0" w:color="000000"/>
            </w:tcBorders>
            <w:vAlign w:val="center"/>
          </w:tcPr>
          <w:p w:rsidR="00993992" w:rsidRPr="00474B43" w:rsidRDefault="00993992" w:rsidP="00993992">
            <w:pPr>
              <w:jc w:val="both"/>
            </w:pPr>
            <w:r w:rsidRPr="00474B43">
              <w:t xml:space="preserve">Стены </w:t>
            </w:r>
          </w:p>
        </w:tc>
        <w:tc>
          <w:tcPr>
            <w:tcW w:w="4820" w:type="dxa"/>
            <w:tcBorders>
              <w:top w:val="single" w:sz="4" w:space="0" w:color="000000"/>
              <w:left w:val="single" w:sz="4" w:space="0" w:color="000000"/>
              <w:bottom w:val="single" w:sz="4" w:space="0" w:color="000000"/>
              <w:right w:val="single" w:sz="4" w:space="0" w:color="000000"/>
            </w:tcBorders>
            <w:vAlign w:val="center"/>
          </w:tcPr>
          <w:p w:rsidR="00993992" w:rsidRPr="00474B43" w:rsidRDefault="00993992" w:rsidP="00993992">
            <w:r w:rsidRPr="00474B43">
              <w:t>-</w:t>
            </w:r>
            <w:r>
              <w:t xml:space="preserve"> шпаклевка за 1 раз</w:t>
            </w:r>
          </w:p>
        </w:tc>
      </w:tr>
      <w:tr w:rsidR="00993992" w:rsidTr="00993992">
        <w:tc>
          <w:tcPr>
            <w:tcW w:w="817" w:type="dxa"/>
            <w:tcBorders>
              <w:top w:val="single" w:sz="4" w:space="0" w:color="000000"/>
              <w:left w:val="single" w:sz="4" w:space="0" w:color="000000"/>
              <w:bottom w:val="single" w:sz="4" w:space="0" w:color="000000"/>
              <w:right w:val="single" w:sz="4" w:space="0" w:color="000000"/>
            </w:tcBorders>
            <w:vAlign w:val="center"/>
          </w:tcPr>
          <w:p w:rsidR="00993992" w:rsidRDefault="00993992" w:rsidP="00993992">
            <w:pPr>
              <w:jc w:val="center"/>
            </w:pPr>
            <w:r>
              <w:t>5</w:t>
            </w:r>
          </w:p>
        </w:tc>
        <w:tc>
          <w:tcPr>
            <w:tcW w:w="3827" w:type="dxa"/>
            <w:tcBorders>
              <w:top w:val="single" w:sz="4" w:space="0" w:color="000000"/>
              <w:left w:val="single" w:sz="4" w:space="0" w:color="000000"/>
              <w:bottom w:val="single" w:sz="4" w:space="0" w:color="000000"/>
              <w:right w:val="single" w:sz="4" w:space="0" w:color="000000"/>
            </w:tcBorders>
            <w:vAlign w:val="center"/>
          </w:tcPr>
          <w:p w:rsidR="00993992" w:rsidRPr="00474B43" w:rsidRDefault="00993992" w:rsidP="00993992">
            <w:pPr>
              <w:jc w:val="both"/>
            </w:pPr>
            <w:r w:rsidRPr="00474B43">
              <w:t>Межкомнатные двери</w:t>
            </w:r>
          </w:p>
        </w:tc>
        <w:tc>
          <w:tcPr>
            <w:tcW w:w="4820" w:type="dxa"/>
            <w:tcBorders>
              <w:top w:val="single" w:sz="4" w:space="0" w:color="000000"/>
              <w:left w:val="single" w:sz="4" w:space="0" w:color="000000"/>
              <w:bottom w:val="single" w:sz="4" w:space="0" w:color="000000"/>
              <w:right w:val="single" w:sz="4" w:space="0" w:color="000000"/>
            </w:tcBorders>
            <w:vAlign w:val="center"/>
          </w:tcPr>
          <w:p w:rsidR="00993992" w:rsidRPr="00474B43" w:rsidRDefault="00993992" w:rsidP="00993992">
            <w:r>
              <w:t>- отсутствуют</w:t>
            </w:r>
          </w:p>
        </w:tc>
      </w:tr>
      <w:tr w:rsidR="00993992" w:rsidTr="00993992">
        <w:tc>
          <w:tcPr>
            <w:tcW w:w="817" w:type="dxa"/>
            <w:tcBorders>
              <w:top w:val="single" w:sz="4" w:space="0" w:color="000000"/>
              <w:left w:val="single" w:sz="4" w:space="0" w:color="000000"/>
              <w:bottom w:val="single" w:sz="4" w:space="0" w:color="000000"/>
              <w:right w:val="single" w:sz="4" w:space="0" w:color="000000"/>
            </w:tcBorders>
            <w:vAlign w:val="center"/>
          </w:tcPr>
          <w:p w:rsidR="00993992" w:rsidRDefault="00993992" w:rsidP="00993992">
            <w:pPr>
              <w:jc w:val="center"/>
            </w:pPr>
            <w:r>
              <w:t>6</w:t>
            </w:r>
          </w:p>
        </w:tc>
        <w:tc>
          <w:tcPr>
            <w:tcW w:w="3827" w:type="dxa"/>
            <w:tcBorders>
              <w:top w:val="single" w:sz="4" w:space="0" w:color="000000"/>
              <w:left w:val="single" w:sz="4" w:space="0" w:color="000000"/>
              <w:bottom w:val="single" w:sz="4" w:space="0" w:color="000000"/>
              <w:right w:val="single" w:sz="4" w:space="0" w:color="000000"/>
            </w:tcBorders>
            <w:vAlign w:val="center"/>
          </w:tcPr>
          <w:p w:rsidR="00993992" w:rsidRPr="00474B43" w:rsidRDefault="00993992" w:rsidP="00993992">
            <w:pPr>
              <w:jc w:val="both"/>
            </w:pPr>
            <w:r w:rsidRPr="00474B43">
              <w:t>Дверь входная в квартиру</w:t>
            </w:r>
          </w:p>
        </w:tc>
        <w:tc>
          <w:tcPr>
            <w:tcW w:w="4820" w:type="dxa"/>
            <w:tcBorders>
              <w:top w:val="single" w:sz="4" w:space="0" w:color="000000"/>
              <w:left w:val="single" w:sz="4" w:space="0" w:color="000000"/>
              <w:bottom w:val="single" w:sz="4" w:space="0" w:color="000000"/>
              <w:right w:val="single" w:sz="4" w:space="0" w:color="000000"/>
            </w:tcBorders>
            <w:vAlign w:val="center"/>
          </w:tcPr>
          <w:p w:rsidR="00993992" w:rsidRPr="00474B43" w:rsidRDefault="00993992" w:rsidP="00993992">
            <w:pPr>
              <w:jc w:val="both"/>
            </w:pPr>
            <w:r w:rsidRPr="00474B43">
              <w:t>-</w:t>
            </w:r>
            <w:r>
              <w:t xml:space="preserve"> </w:t>
            </w:r>
            <w:r w:rsidRPr="00474B43">
              <w:t>деревянная</w:t>
            </w:r>
          </w:p>
        </w:tc>
      </w:tr>
      <w:tr w:rsidR="00993992" w:rsidTr="00993992">
        <w:tc>
          <w:tcPr>
            <w:tcW w:w="817" w:type="dxa"/>
            <w:tcBorders>
              <w:top w:val="single" w:sz="4" w:space="0" w:color="000000"/>
              <w:left w:val="single" w:sz="4" w:space="0" w:color="000000"/>
              <w:bottom w:val="single" w:sz="4" w:space="0" w:color="000000"/>
              <w:right w:val="single" w:sz="4" w:space="0" w:color="000000"/>
            </w:tcBorders>
            <w:vAlign w:val="center"/>
          </w:tcPr>
          <w:p w:rsidR="00993992" w:rsidRDefault="00993992" w:rsidP="00993992">
            <w:pPr>
              <w:jc w:val="center"/>
            </w:pPr>
            <w:r>
              <w:t>7</w:t>
            </w:r>
          </w:p>
        </w:tc>
        <w:tc>
          <w:tcPr>
            <w:tcW w:w="3827" w:type="dxa"/>
            <w:tcBorders>
              <w:top w:val="single" w:sz="4" w:space="0" w:color="000000"/>
              <w:left w:val="single" w:sz="4" w:space="0" w:color="000000"/>
              <w:bottom w:val="single" w:sz="4" w:space="0" w:color="000000"/>
              <w:right w:val="single" w:sz="4" w:space="0" w:color="000000"/>
            </w:tcBorders>
            <w:vAlign w:val="center"/>
          </w:tcPr>
          <w:p w:rsidR="00993992" w:rsidRPr="00474B43" w:rsidRDefault="00993992" w:rsidP="00993992">
            <w:pPr>
              <w:jc w:val="both"/>
            </w:pPr>
            <w:r w:rsidRPr="00474B43">
              <w:t>Санузел</w:t>
            </w:r>
          </w:p>
        </w:tc>
        <w:tc>
          <w:tcPr>
            <w:tcW w:w="4820" w:type="dxa"/>
            <w:tcBorders>
              <w:top w:val="single" w:sz="4" w:space="0" w:color="000000"/>
              <w:left w:val="single" w:sz="4" w:space="0" w:color="000000"/>
              <w:bottom w:val="single" w:sz="4" w:space="0" w:color="000000"/>
              <w:right w:val="single" w:sz="4" w:space="0" w:color="000000"/>
            </w:tcBorders>
            <w:vAlign w:val="center"/>
          </w:tcPr>
          <w:p w:rsidR="00993992" w:rsidRDefault="00993992" w:rsidP="00993992">
            <w:pPr>
              <w:jc w:val="both"/>
            </w:pPr>
            <w:r>
              <w:t>полы - железобетонная плита</w:t>
            </w:r>
          </w:p>
          <w:p w:rsidR="00993992" w:rsidRPr="00474B43" w:rsidRDefault="00993992" w:rsidP="00993992">
            <w:pPr>
              <w:jc w:val="both"/>
            </w:pPr>
            <w:r>
              <w:t xml:space="preserve">стены - шпаклевка за 1 раз </w:t>
            </w:r>
          </w:p>
        </w:tc>
      </w:tr>
      <w:tr w:rsidR="00993992" w:rsidTr="00993992">
        <w:tc>
          <w:tcPr>
            <w:tcW w:w="817" w:type="dxa"/>
            <w:tcBorders>
              <w:top w:val="single" w:sz="4" w:space="0" w:color="000000"/>
              <w:left w:val="single" w:sz="4" w:space="0" w:color="000000"/>
              <w:bottom w:val="single" w:sz="4" w:space="0" w:color="000000"/>
              <w:right w:val="single" w:sz="4" w:space="0" w:color="000000"/>
            </w:tcBorders>
            <w:vAlign w:val="center"/>
          </w:tcPr>
          <w:p w:rsidR="00993992" w:rsidRDefault="00993992" w:rsidP="00993992">
            <w:pPr>
              <w:jc w:val="center"/>
            </w:pPr>
            <w:r>
              <w:t>8</w:t>
            </w:r>
          </w:p>
        </w:tc>
        <w:tc>
          <w:tcPr>
            <w:tcW w:w="3827" w:type="dxa"/>
            <w:tcBorders>
              <w:top w:val="single" w:sz="4" w:space="0" w:color="000000"/>
              <w:left w:val="single" w:sz="4" w:space="0" w:color="000000"/>
              <w:bottom w:val="single" w:sz="4" w:space="0" w:color="000000"/>
              <w:right w:val="single" w:sz="4" w:space="0" w:color="000000"/>
            </w:tcBorders>
            <w:vAlign w:val="center"/>
          </w:tcPr>
          <w:p w:rsidR="00993992" w:rsidRPr="00474B43" w:rsidRDefault="00993992" w:rsidP="00993992">
            <w:pPr>
              <w:jc w:val="both"/>
            </w:pPr>
            <w:r w:rsidRPr="00474B43">
              <w:t>Сантехническое оборудование</w:t>
            </w:r>
          </w:p>
        </w:tc>
        <w:tc>
          <w:tcPr>
            <w:tcW w:w="4820" w:type="dxa"/>
            <w:tcBorders>
              <w:top w:val="single" w:sz="4" w:space="0" w:color="000000"/>
              <w:left w:val="single" w:sz="4" w:space="0" w:color="000000"/>
              <w:bottom w:val="single" w:sz="4" w:space="0" w:color="000000"/>
              <w:right w:val="single" w:sz="4" w:space="0" w:color="000000"/>
            </w:tcBorders>
            <w:vAlign w:val="center"/>
          </w:tcPr>
          <w:p w:rsidR="00993992" w:rsidRPr="00474B43" w:rsidRDefault="00993992" w:rsidP="00993992">
            <w:pPr>
              <w:jc w:val="both"/>
              <w:rPr>
                <w:highlight w:val="yellow"/>
              </w:rPr>
            </w:pPr>
            <w:r w:rsidRPr="00474B43">
              <w:t>-</w:t>
            </w:r>
            <w:r>
              <w:t xml:space="preserve"> не устанавливается</w:t>
            </w:r>
          </w:p>
        </w:tc>
      </w:tr>
      <w:tr w:rsidR="00993992" w:rsidTr="00993992">
        <w:tc>
          <w:tcPr>
            <w:tcW w:w="817" w:type="dxa"/>
            <w:tcBorders>
              <w:top w:val="single" w:sz="4" w:space="0" w:color="000000"/>
              <w:left w:val="single" w:sz="4" w:space="0" w:color="000000"/>
              <w:bottom w:val="single" w:sz="4" w:space="0" w:color="000000"/>
              <w:right w:val="single" w:sz="4" w:space="0" w:color="000000"/>
            </w:tcBorders>
            <w:vAlign w:val="center"/>
          </w:tcPr>
          <w:p w:rsidR="00993992" w:rsidRDefault="00993992" w:rsidP="00993992">
            <w:pPr>
              <w:jc w:val="center"/>
            </w:pPr>
            <w:r>
              <w:t>9</w:t>
            </w:r>
          </w:p>
        </w:tc>
        <w:tc>
          <w:tcPr>
            <w:tcW w:w="3827" w:type="dxa"/>
            <w:tcBorders>
              <w:top w:val="single" w:sz="4" w:space="0" w:color="000000"/>
              <w:left w:val="single" w:sz="4" w:space="0" w:color="000000"/>
              <w:bottom w:val="single" w:sz="4" w:space="0" w:color="000000"/>
              <w:right w:val="single" w:sz="4" w:space="0" w:color="000000"/>
            </w:tcBorders>
            <w:vAlign w:val="center"/>
          </w:tcPr>
          <w:p w:rsidR="00993992" w:rsidRPr="00474B43" w:rsidRDefault="00993992" w:rsidP="00993992">
            <w:pPr>
              <w:jc w:val="both"/>
            </w:pPr>
            <w:r w:rsidRPr="00474B43">
              <w:t>Приборы учета</w:t>
            </w:r>
          </w:p>
        </w:tc>
        <w:tc>
          <w:tcPr>
            <w:tcW w:w="4820" w:type="dxa"/>
            <w:tcBorders>
              <w:top w:val="single" w:sz="4" w:space="0" w:color="000000"/>
              <w:left w:val="single" w:sz="4" w:space="0" w:color="000000"/>
              <w:bottom w:val="single" w:sz="4" w:space="0" w:color="000000"/>
              <w:right w:val="single" w:sz="4" w:space="0" w:color="000000"/>
            </w:tcBorders>
            <w:vAlign w:val="center"/>
          </w:tcPr>
          <w:p w:rsidR="00993992" w:rsidRPr="00474B43" w:rsidRDefault="00993992" w:rsidP="00993992">
            <w:pPr>
              <w:jc w:val="both"/>
            </w:pPr>
            <w:r>
              <w:t xml:space="preserve">- </w:t>
            </w:r>
            <w:r w:rsidRPr="00474B43">
              <w:t>счетчики холодного и горячего водоснабжения</w:t>
            </w:r>
          </w:p>
          <w:p w:rsidR="00993992" w:rsidRDefault="00993992" w:rsidP="00993992">
            <w:pPr>
              <w:jc w:val="both"/>
            </w:pPr>
            <w:r w:rsidRPr="00474B43">
              <w:t>-</w:t>
            </w:r>
            <w:r>
              <w:t xml:space="preserve"> </w:t>
            </w:r>
            <w:r w:rsidRPr="00474B43">
              <w:t>счетчик электрической энергии в этажном щите</w:t>
            </w:r>
          </w:p>
          <w:p w:rsidR="00993992" w:rsidRPr="00474B43" w:rsidRDefault="00993992" w:rsidP="00993992">
            <w:pPr>
              <w:jc w:val="both"/>
            </w:pPr>
            <w:r>
              <w:t>- газовый счетчик</w:t>
            </w:r>
          </w:p>
        </w:tc>
      </w:tr>
      <w:tr w:rsidR="00993992" w:rsidTr="00993992">
        <w:tc>
          <w:tcPr>
            <w:tcW w:w="817" w:type="dxa"/>
            <w:tcBorders>
              <w:top w:val="single" w:sz="4" w:space="0" w:color="000000"/>
              <w:left w:val="single" w:sz="4" w:space="0" w:color="000000"/>
              <w:bottom w:val="single" w:sz="4" w:space="0" w:color="000000"/>
              <w:right w:val="single" w:sz="4" w:space="0" w:color="000000"/>
            </w:tcBorders>
            <w:vAlign w:val="center"/>
          </w:tcPr>
          <w:p w:rsidR="00993992" w:rsidRDefault="00993992" w:rsidP="00993992">
            <w:pPr>
              <w:jc w:val="center"/>
            </w:pPr>
            <w:r>
              <w:t>10</w:t>
            </w:r>
          </w:p>
        </w:tc>
        <w:tc>
          <w:tcPr>
            <w:tcW w:w="3827" w:type="dxa"/>
            <w:tcBorders>
              <w:top w:val="single" w:sz="4" w:space="0" w:color="000000"/>
              <w:left w:val="single" w:sz="4" w:space="0" w:color="000000"/>
              <w:bottom w:val="single" w:sz="4" w:space="0" w:color="000000"/>
              <w:right w:val="single" w:sz="4" w:space="0" w:color="000000"/>
            </w:tcBorders>
            <w:vAlign w:val="center"/>
          </w:tcPr>
          <w:p w:rsidR="00993992" w:rsidRPr="00474B43" w:rsidRDefault="00993992" w:rsidP="00993992">
            <w:pPr>
              <w:jc w:val="both"/>
            </w:pPr>
            <w:r w:rsidRPr="00474B43">
              <w:t xml:space="preserve">Наличие </w:t>
            </w:r>
            <w:r>
              <w:t>газовой плиты</w:t>
            </w:r>
          </w:p>
        </w:tc>
        <w:tc>
          <w:tcPr>
            <w:tcW w:w="4820" w:type="dxa"/>
            <w:tcBorders>
              <w:top w:val="single" w:sz="4" w:space="0" w:color="000000"/>
              <w:left w:val="single" w:sz="4" w:space="0" w:color="000000"/>
              <w:bottom w:val="single" w:sz="4" w:space="0" w:color="000000"/>
              <w:right w:val="single" w:sz="4" w:space="0" w:color="000000"/>
            </w:tcBorders>
            <w:vAlign w:val="center"/>
          </w:tcPr>
          <w:p w:rsidR="00993992" w:rsidRPr="00474B43" w:rsidRDefault="00993992" w:rsidP="00993992">
            <w:pPr>
              <w:jc w:val="both"/>
            </w:pPr>
            <w:r w:rsidRPr="00474B43">
              <w:t>-</w:t>
            </w:r>
            <w:r>
              <w:t xml:space="preserve"> </w:t>
            </w:r>
            <w:r w:rsidRPr="00474B43">
              <w:t>установлена</w:t>
            </w:r>
          </w:p>
        </w:tc>
      </w:tr>
      <w:tr w:rsidR="00993992" w:rsidTr="00993992">
        <w:tc>
          <w:tcPr>
            <w:tcW w:w="817" w:type="dxa"/>
            <w:tcBorders>
              <w:top w:val="single" w:sz="4" w:space="0" w:color="000000"/>
              <w:left w:val="single" w:sz="4" w:space="0" w:color="000000"/>
              <w:bottom w:val="single" w:sz="4" w:space="0" w:color="000000"/>
              <w:right w:val="single" w:sz="4" w:space="0" w:color="000000"/>
            </w:tcBorders>
            <w:vAlign w:val="center"/>
          </w:tcPr>
          <w:p w:rsidR="00993992" w:rsidRDefault="00993992" w:rsidP="00993992">
            <w:pPr>
              <w:jc w:val="center"/>
            </w:pPr>
            <w:r>
              <w:t>11</w:t>
            </w:r>
          </w:p>
        </w:tc>
        <w:tc>
          <w:tcPr>
            <w:tcW w:w="3827" w:type="dxa"/>
            <w:tcBorders>
              <w:top w:val="single" w:sz="4" w:space="0" w:color="000000"/>
              <w:left w:val="single" w:sz="4" w:space="0" w:color="000000"/>
              <w:bottom w:val="single" w:sz="4" w:space="0" w:color="000000"/>
              <w:right w:val="single" w:sz="4" w:space="0" w:color="000000"/>
            </w:tcBorders>
            <w:vAlign w:val="center"/>
          </w:tcPr>
          <w:p w:rsidR="00993992" w:rsidRPr="00474B43" w:rsidRDefault="00993992" w:rsidP="00993992">
            <w:pPr>
              <w:jc w:val="both"/>
            </w:pPr>
            <w:r>
              <w:t>Холодное, горячее водоснабжение</w:t>
            </w:r>
          </w:p>
        </w:tc>
        <w:tc>
          <w:tcPr>
            <w:tcW w:w="4820" w:type="dxa"/>
            <w:tcBorders>
              <w:top w:val="single" w:sz="4" w:space="0" w:color="000000"/>
              <w:left w:val="single" w:sz="4" w:space="0" w:color="000000"/>
              <w:bottom w:val="single" w:sz="4" w:space="0" w:color="000000"/>
              <w:right w:val="single" w:sz="4" w:space="0" w:color="000000"/>
            </w:tcBorders>
            <w:vAlign w:val="center"/>
          </w:tcPr>
          <w:p w:rsidR="00993992" w:rsidRPr="00993992" w:rsidRDefault="00993992" w:rsidP="00993992">
            <w:pPr>
              <w:jc w:val="both"/>
            </w:pPr>
            <w:r>
              <w:t>Устройство стояков с установкой</w:t>
            </w:r>
            <w:r w:rsidRPr="00993992">
              <w:t>:</w:t>
            </w:r>
          </w:p>
          <w:p w:rsidR="00993992" w:rsidRPr="00DF3FE8" w:rsidRDefault="00993992" w:rsidP="00993992">
            <w:pPr>
              <w:jc w:val="both"/>
            </w:pPr>
            <w:r>
              <w:t>- отсекающего крана,</w:t>
            </w:r>
          </w:p>
          <w:p w:rsidR="00993992" w:rsidRPr="00DF3FE8" w:rsidRDefault="00993992" w:rsidP="00993992">
            <w:pPr>
              <w:jc w:val="both"/>
            </w:pPr>
            <w:r>
              <w:t>- фильтра,</w:t>
            </w:r>
          </w:p>
          <w:p w:rsidR="00993992" w:rsidRPr="00DF3FE8" w:rsidRDefault="00993992" w:rsidP="00993992">
            <w:pPr>
              <w:jc w:val="both"/>
            </w:pPr>
            <w:r>
              <w:t>- регулятора давления (при необходимости)</w:t>
            </w:r>
          </w:p>
        </w:tc>
      </w:tr>
      <w:tr w:rsidR="00993992" w:rsidTr="00993992">
        <w:tc>
          <w:tcPr>
            <w:tcW w:w="817" w:type="dxa"/>
            <w:tcBorders>
              <w:top w:val="single" w:sz="4" w:space="0" w:color="000000"/>
              <w:left w:val="single" w:sz="4" w:space="0" w:color="000000"/>
              <w:bottom w:val="single" w:sz="4" w:space="0" w:color="000000"/>
              <w:right w:val="single" w:sz="4" w:space="0" w:color="000000"/>
            </w:tcBorders>
            <w:vAlign w:val="center"/>
          </w:tcPr>
          <w:p w:rsidR="00993992" w:rsidRDefault="00993992" w:rsidP="00993992">
            <w:pPr>
              <w:jc w:val="center"/>
            </w:pPr>
            <w:r>
              <w:t>12</w:t>
            </w:r>
          </w:p>
        </w:tc>
        <w:tc>
          <w:tcPr>
            <w:tcW w:w="3827" w:type="dxa"/>
            <w:tcBorders>
              <w:top w:val="single" w:sz="4" w:space="0" w:color="000000"/>
              <w:left w:val="single" w:sz="4" w:space="0" w:color="000000"/>
              <w:bottom w:val="single" w:sz="4" w:space="0" w:color="000000"/>
              <w:right w:val="single" w:sz="4" w:space="0" w:color="000000"/>
            </w:tcBorders>
            <w:vAlign w:val="center"/>
          </w:tcPr>
          <w:p w:rsidR="00993992" w:rsidRPr="00474B43" w:rsidRDefault="00993992" w:rsidP="00993992">
            <w:pPr>
              <w:jc w:val="both"/>
            </w:pPr>
            <w:r>
              <w:t>Электричество</w:t>
            </w:r>
          </w:p>
        </w:tc>
        <w:tc>
          <w:tcPr>
            <w:tcW w:w="4820" w:type="dxa"/>
            <w:tcBorders>
              <w:top w:val="single" w:sz="4" w:space="0" w:color="000000"/>
              <w:left w:val="single" w:sz="4" w:space="0" w:color="000000"/>
              <w:bottom w:val="single" w:sz="4" w:space="0" w:color="000000"/>
              <w:right w:val="single" w:sz="4" w:space="0" w:color="000000"/>
            </w:tcBorders>
            <w:vAlign w:val="center"/>
          </w:tcPr>
          <w:p w:rsidR="00993992" w:rsidRDefault="00993992" w:rsidP="00993992">
            <w:pPr>
              <w:jc w:val="both"/>
            </w:pPr>
            <w:r>
              <w:t>- разводка по квартире,</w:t>
            </w:r>
          </w:p>
          <w:p w:rsidR="00993992" w:rsidRDefault="00993992" w:rsidP="00993992">
            <w:pPr>
              <w:jc w:val="both"/>
            </w:pPr>
            <w:r>
              <w:t>- розетки,</w:t>
            </w:r>
          </w:p>
          <w:p w:rsidR="00993992" w:rsidRPr="00474B43" w:rsidRDefault="00993992" w:rsidP="00993992">
            <w:pPr>
              <w:jc w:val="both"/>
            </w:pPr>
            <w:r>
              <w:t>- выключатели</w:t>
            </w:r>
          </w:p>
        </w:tc>
      </w:tr>
      <w:tr w:rsidR="00993992" w:rsidTr="00993992">
        <w:tc>
          <w:tcPr>
            <w:tcW w:w="817" w:type="dxa"/>
            <w:tcBorders>
              <w:top w:val="single" w:sz="4" w:space="0" w:color="000000"/>
              <w:left w:val="single" w:sz="4" w:space="0" w:color="000000"/>
              <w:bottom w:val="single" w:sz="4" w:space="0" w:color="000000"/>
              <w:right w:val="single" w:sz="4" w:space="0" w:color="000000"/>
            </w:tcBorders>
            <w:vAlign w:val="center"/>
          </w:tcPr>
          <w:p w:rsidR="00993992" w:rsidRDefault="00993992" w:rsidP="00993992">
            <w:pPr>
              <w:jc w:val="center"/>
            </w:pPr>
            <w:r>
              <w:t>13</w:t>
            </w:r>
          </w:p>
        </w:tc>
        <w:tc>
          <w:tcPr>
            <w:tcW w:w="3827" w:type="dxa"/>
            <w:tcBorders>
              <w:top w:val="single" w:sz="4" w:space="0" w:color="000000"/>
              <w:left w:val="single" w:sz="4" w:space="0" w:color="000000"/>
              <w:bottom w:val="single" w:sz="4" w:space="0" w:color="000000"/>
              <w:right w:val="single" w:sz="4" w:space="0" w:color="000000"/>
            </w:tcBorders>
            <w:vAlign w:val="center"/>
          </w:tcPr>
          <w:p w:rsidR="00993992" w:rsidRPr="00474B43" w:rsidRDefault="00993992" w:rsidP="00993992">
            <w:pPr>
              <w:jc w:val="both"/>
            </w:pPr>
            <w:r>
              <w:t>Газ</w:t>
            </w:r>
          </w:p>
        </w:tc>
        <w:tc>
          <w:tcPr>
            <w:tcW w:w="4820" w:type="dxa"/>
            <w:tcBorders>
              <w:top w:val="single" w:sz="4" w:space="0" w:color="000000"/>
              <w:left w:val="single" w:sz="4" w:space="0" w:color="000000"/>
              <w:bottom w:val="single" w:sz="4" w:space="0" w:color="000000"/>
              <w:right w:val="single" w:sz="4" w:space="0" w:color="000000"/>
            </w:tcBorders>
            <w:vAlign w:val="center"/>
          </w:tcPr>
          <w:p w:rsidR="00993992" w:rsidRPr="00474B43" w:rsidRDefault="00993992" w:rsidP="00993992">
            <w:pPr>
              <w:jc w:val="both"/>
            </w:pPr>
            <w:r>
              <w:t>100%</w:t>
            </w:r>
          </w:p>
        </w:tc>
      </w:tr>
      <w:tr w:rsidR="00993992" w:rsidTr="00993992">
        <w:tc>
          <w:tcPr>
            <w:tcW w:w="817" w:type="dxa"/>
            <w:tcBorders>
              <w:top w:val="single" w:sz="4" w:space="0" w:color="000000"/>
              <w:left w:val="single" w:sz="4" w:space="0" w:color="000000"/>
              <w:bottom w:val="single" w:sz="4" w:space="0" w:color="000000"/>
              <w:right w:val="single" w:sz="4" w:space="0" w:color="000000"/>
            </w:tcBorders>
            <w:vAlign w:val="center"/>
          </w:tcPr>
          <w:p w:rsidR="00993992" w:rsidRDefault="00993992" w:rsidP="00993992">
            <w:pPr>
              <w:jc w:val="center"/>
            </w:pPr>
            <w:r>
              <w:t>14</w:t>
            </w:r>
          </w:p>
        </w:tc>
        <w:tc>
          <w:tcPr>
            <w:tcW w:w="3827" w:type="dxa"/>
            <w:tcBorders>
              <w:top w:val="single" w:sz="4" w:space="0" w:color="000000"/>
              <w:left w:val="single" w:sz="4" w:space="0" w:color="000000"/>
              <w:bottom w:val="single" w:sz="4" w:space="0" w:color="000000"/>
              <w:right w:val="single" w:sz="4" w:space="0" w:color="000000"/>
            </w:tcBorders>
            <w:vAlign w:val="center"/>
          </w:tcPr>
          <w:p w:rsidR="00993992" w:rsidRPr="00474B43" w:rsidRDefault="00993992" w:rsidP="00993992">
            <w:pPr>
              <w:jc w:val="both"/>
            </w:pPr>
            <w:r>
              <w:t>Отопление</w:t>
            </w:r>
          </w:p>
        </w:tc>
        <w:tc>
          <w:tcPr>
            <w:tcW w:w="4820" w:type="dxa"/>
            <w:tcBorders>
              <w:top w:val="single" w:sz="4" w:space="0" w:color="000000"/>
              <w:left w:val="single" w:sz="4" w:space="0" w:color="000000"/>
              <w:bottom w:val="single" w:sz="4" w:space="0" w:color="000000"/>
              <w:right w:val="single" w:sz="4" w:space="0" w:color="000000"/>
            </w:tcBorders>
            <w:vAlign w:val="center"/>
          </w:tcPr>
          <w:p w:rsidR="00993992" w:rsidRPr="00474B43" w:rsidRDefault="00993992" w:rsidP="00993992">
            <w:pPr>
              <w:jc w:val="both"/>
            </w:pPr>
            <w:r>
              <w:t>100%, включая окраску стояков и приборов</w:t>
            </w:r>
          </w:p>
        </w:tc>
      </w:tr>
    </w:tbl>
    <w:p w:rsidR="00993992" w:rsidRPr="00E6122A" w:rsidRDefault="00993992" w:rsidP="00993992">
      <w:pPr>
        <w:widowControl w:val="0"/>
        <w:adjustRightInd w:val="0"/>
        <w:ind w:firstLine="709"/>
        <w:jc w:val="center"/>
        <w:rPr>
          <w:rFonts w:eastAsia="Calibri"/>
          <w:b/>
          <w:sz w:val="22"/>
          <w:szCs w:val="22"/>
          <w:highlight w:val="yellow"/>
        </w:rPr>
      </w:pPr>
    </w:p>
    <w:p w:rsidR="00993992" w:rsidRPr="00DC71CD" w:rsidRDefault="00993992" w:rsidP="00993992">
      <w:pPr>
        <w:widowControl w:val="0"/>
        <w:adjustRightInd w:val="0"/>
        <w:rPr>
          <w:rFonts w:eastAsia="Calibri"/>
          <w:sz w:val="20"/>
          <w:szCs w:val="20"/>
        </w:rPr>
      </w:pPr>
    </w:p>
    <w:p w:rsidR="00993992" w:rsidRPr="00DC71CD" w:rsidRDefault="00993992" w:rsidP="00993992">
      <w:pPr>
        <w:widowControl w:val="0"/>
        <w:adjustRightInd w:val="0"/>
        <w:rPr>
          <w:rFonts w:eastAsia="Calibri"/>
          <w:sz w:val="20"/>
          <w:szCs w:val="20"/>
        </w:rPr>
      </w:pPr>
    </w:p>
    <w:p w:rsidR="00993992" w:rsidRPr="00DC71CD" w:rsidRDefault="00993992" w:rsidP="00993992">
      <w:pPr>
        <w:widowControl w:val="0"/>
        <w:adjustRightInd w:val="0"/>
        <w:rPr>
          <w:rFonts w:eastAsia="Calibri"/>
          <w:sz w:val="20"/>
          <w:szCs w:val="20"/>
        </w:rPr>
      </w:pPr>
    </w:p>
    <w:p w:rsidR="00993992" w:rsidRPr="00A025ED" w:rsidRDefault="00993992" w:rsidP="00993992">
      <w:pPr>
        <w:jc w:val="both"/>
        <w:rPr>
          <w:position w:val="0"/>
        </w:rPr>
      </w:pPr>
      <w:r>
        <w:rPr>
          <w:position w:val="0"/>
        </w:rPr>
        <w:t>Застройщик</w:t>
      </w:r>
    </w:p>
    <w:p w:rsidR="00993992" w:rsidRDefault="00993992" w:rsidP="00993992">
      <w:pPr>
        <w:pBdr>
          <w:bottom w:val="single" w:sz="12" w:space="1" w:color="auto"/>
        </w:pBdr>
        <w:tabs>
          <w:tab w:val="left" w:pos="8115"/>
        </w:tabs>
        <w:rPr>
          <w:b/>
          <w:sz w:val="23"/>
          <w:szCs w:val="23"/>
        </w:rPr>
      </w:pPr>
      <w:r>
        <w:rPr>
          <w:b/>
          <w:sz w:val="23"/>
          <w:szCs w:val="23"/>
        </w:rPr>
        <w:t>Генеральный директор</w:t>
      </w:r>
    </w:p>
    <w:p w:rsidR="00993992" w:rsidRDefault="00993992" w:rsidP="00993992">
      <w:pPr>
        <w:pBdr>
          <w:bottom w:val="single" w:sz="12" w:space="1" w:color="auto"/>
        </w:pBdr>
        <w:tabs>
          <w:tab w:val="left" w:pos="8115"/>
        </w:tabs>
        <w:rPr>
          <w:b/>
          <w:sz w:val="23"/>
          <w:szCs w:val="23"/>
        </w:rPr>
      </w:pPr>
      <w:r>
        <w:rPr>
          <w:b/>
          <w:sz w:val="23"/>
          <w:szCs w:val="23"/>
        </w:rPr>
        <w:t>АО «</w:t>
      </w:r>
      <w:proofErr w:type="gramStart"/>
      <w:r>
        <w:rPr>
          <w:b/>
          <w:sz w:val="23"/>
          <w:szCs w:val="23"/>
        </w:rPr>
        <w:t xml:space="preserve">ДСК»   </w:t>
      </w:r>
      <w:proofErr w:type="gramEnd"/>
      <w:r>
        <w:rPr>
          <w:b/>
          <w:sz w:val="23"/>
          <w:szCs w:val="23"/>
        </w:rPr>
        <w:t xml:space="preserve">                                                                                                                 Лузин Я.В.</w:t>
      </w:r>
    </w:p>
    <w:p w:rsidR="00993992" w:rsidRPr="00A025ED" w:rsidRDefault="00993992" w:rsidP="00993992">
      <w:pPr>
        <w:jc w:val="both"/>
        <w:rPr>
          <w:position w:val="0"/>
        </w:rPr>
      </w:pPr>
    </w:p>
    <w:p w:rsidR="00993992" w:rsidRPr="00A025ED" w:rsidRDefault="00993992" w:rsidP="00993992">
      <w:pPr>
        <w:jc w:val="both"/>
        <w:rPr>
          <w:position w:val="0"/>
        </w:rPr>
      </w:pPr>
      <w:r w:rsidRPr="00A025ED">
        <w:rPr>
          <w:position w:val="0"/>
        </w:rPr>
        <w:t xml:space="preserve">Участник долевого строительства </w:t>
      </w:r>
    </w:p>
    <w:p w:rsidR="00993992" w:rsidRPr="00A025ED" w:rsidRDefault="00993992" w:rsidP="00993992">
      <w:pPr>
        <w:jc w:val="both"/>
        <w:rPr>
          <w:position w:val="0"/>
        </w:rPr>
      </w:pPr>
    </w:p>
    <w:p w:rsidR="00993992" w:rsidRPr="00A025ED" w:rsidRDefault="00993992" w:rsidP="00993992">
      <w:pPr>
        <w:jc w:val="both"/>
        <w:rPr>
          <w:position w:val="0"/>
        </w:rPr>
      </w:pPr>
      <w:r w:rsidRPr="00A025ED">
        <w:rPr>
          <w:position w:val="0"/>
        </w:rPr>
        <w:t>_____________________________________________________________________________</w:t>
      </w:r>
    </w:p>
    <w:p w:rsidR="00993992" w:rsidRPr="00A025ED" w:rsidRDefault="00993992" w:rsidP="00993992">
      <w:pPr>
        <w:jc w:val="both"/>
        <w:rPr>
          <w:position w:val="0"/>
        </w:rPr>
      </w:pPr>
    </w:p>
    <w:p w:rsidR="00993992" w:rsidRDefault="00993992" w:rsidP="00993992">
      <w:pPr>
        <w:widowControl w:val="0"/>
        <w:tabs>
          <w:tab w:val="left" w:pos="1575"/>
        </w:tabs>
        <w:adjustRightInd w:val="0"/>
        <w:rPr>
          <w:rFonts w:eastAsia="Calibri"/>
          <w:sz w:val="20"/>
          <w:szCs w:val="20"/>
        </w:rPr>
      </w:pPr>
    </w:p>
    <w:p w:rsidR="00993992" w:rsidRDefault="00993992" w:rsidP="00993992">
      <w:pPr>
        <w:widowControl w:val="0"/>
        <w:tabs>
          <w:tab w:val="left" w:pos="1575"/>
        </w:tabs>
        <w:adjustRightInd w:val="0"/>
        <w:rPr>
          <w:rFonts w:eastAsia="Calibri"/>
          <w:sz w:val="20"/>
          <w:szCs w:val="20"/>
        </w:rPr>
      </w:pPr>
    </w:p>
    <w:p w:rsidR="00993992" w:rsidRDefault="00993992" w:rsidP="00993992">
      <w:pPr>
        <w:widowControl w:val="0"/>
        <w:tabs>
          <w:tab w:val="left" w:pos="1575"/>
        </w:tabs>
        <w:adjustRightInd w:val="0"/>
        <w:rPr>
          <w:rFonts w:eastAsia="Calibri"/>
          <w:sz w:val="20"/>
          <w:szCs w:val="20"/>
        </w:rPr>
      </w:pPr>
    </w:p>
    <w:p w:rsidR="00993992" w:rsidRDefault="00993992" w:rsidP="00993992">
      <w:pPr>
        <w:widowControl w:val="0"/>
        <w:tabs>
          <w:tab w:val="left" w:pos="1575"/>
        </w:tabs>
        <w:adjustRightInd w:val="0"/>
        <w:rPr>
          <w:rFonts w:eastAsia="Calibri"/>
          <w:sz w:val="20"/>
          <w:szCs w:val="20"/>
        </w:rPr>
      </w:pPr>
    </w:p>
    <w:p w:rsidR="00993992" w:rsidRDefault="00993992" w:rsidP="00993992">
      <w:pPr>
        <w:widowControl w:val="0"/>
        <w:tabs>
          <w:tab w:val="left" w:pos="1575"/>
        </w:tabs>
        <w:adjustRightInd w:val="0"/>
        <w:rPr>
          <w:rFonts w:eastAsia="Calibri"/>
          <w:sz w:val="20"/>
          <w:szCs w:val="20"/>
        </w:rPr>
      </w:pPr>
    </w:p>
    <w:p w:rsidR="00C045DD" w:rsidRDefault="00C045DD" w:rsidP="00993992">
      <w:pPr>
        <w:widowControl w:val="0"/>
        <w:tabs>
          <w:tab w:val="left" w:pos="1575"/>
        </w:tabs>
        <w:adjustRightInd w:val="0"/>
        <w:rPr>
          <w:rFonts w:eastAsia="Calibri"/>
          <w:sz w:val="20"/>
          <w:szCs w:val="20"/>
        </w:rPr>
      </w:pPr>
    </w:p>
    <w:p w:rsidR="00C045DD" w:rsidRPr="00DC71CD" w:rsidRDefault="00C045DD" w:rsidP="00993992">
      <w:pPr>
        <w:widowControl w:val="0"/>
        <w:tabs>
          <w:tab w:val="left" w:pos="1575"/>
        </w:tabs>
        <w:adjustRightInd w:val="0"/>
        <w:rPr>
          <w:rFonts w:eastAsia="Calibri"/>
          <w:sz w:val="20"/>
          <w:szCs w:val="20"/>
        </w:rPr>
      </w:pPr>
    </w:p>
    <w:p w:rsidR="00993992" w:rsidRPr="00DC71CD" w:rsidRDefault="00993992" w:rsidP="00993992">
      <w:pPr>
        <w:widowControl w:val="0"/>
        <w:tabs>
          <w:tab w:val="left" w:pos="1575"/>
        </w:tabs>
        <w:adjustRightInd w:val="0"/>
        <w:rPr>
          <w:rFonts w:eastAsia="Calibri"/>
          <w:sz w:val="20"/>
          <w:szCs w:val="20"/>
        </w:rPr>
      </w:pPr>
    </w:p>
    <w:p w:rsidR="00993992" w:rsidRPr="00DC71CD" w:rsidRDefault="00C045DD" w:rsidP="00993992">
      <w:pPr>
        <w:widowControl w:val="0"/>
        <w:shd w:val="clear" w:color="auto" w:fill="FFFFFF"/>
        <w:tabs>
          <w:tab w:val="left" w:pos="851"/>
          <w:tab w:val="left" w:pos="1877"/>
        </w:tabs>
        <w:adjustRightInd w:val="0"/>
        <w:ind w:left="3589" w:hanging="3589"/>
        <w:jc w:val="right"/>
        <w:rPr>
          <w:rFonts w:eastAsia="Calibri"/>
          <w:bCs w:val="0"/>
          <w:sz w:val="22"/>
          <w:szCs w:val="22"/>
        </w:rPr>
      </w:pPr>
      <w:r>
        <w:rPr>
          <w:rFonts w:eastAsia="Calibri"/>
          <w:bCs w:val="0"/>
          <w:sz w:val="22"/>
          <w:szCs w:val="22"/>
        </w:rPr>
        <w:t>Приложение №2</w:t>
      </w:r>
    </w:p>
    <w:p w:rsidR="00993992" w:rsidRPr="00DC71CD" w:rsidRDefault="00993992" w:rsidP="00993992">
      <w:pPr>
        <w:ind w:left="4536"/>
        <w:rPr>
          <w:rFonts w:eastAsia="Calibri"/>
          <w:sz w:val="22"/>
          <w:szCs w:val="22"/>
        </w:rPr>
      </w:pPr>
      <w:r>
        <w:rPr>
          <w:rFonts w:eastAsia="Calibri"/>
          <w:sz w:val="22"/>
          <w:szCs w:val="22"/>
        </w:rPr>
        <w:t xml:space="preserve">           </w:t>
      </w:r>
      <w:r w:rsidRPr="00DC71CD">
        <w:rPr>
          <w:rFonts w:eastAsia="Calibri"/>
          <w:sz w:val="22"/>
          <w:szCs w:val="22"/>
        </w:rPr>
        <w:t>к договору участия в долевом строительстве</w:t>
      </w:r>
    </w:p>
    <w:p w:rsidR="00993992" w:rsidRPr="00DC71CD" w:rsidRDefault="00993992" w:rsidP="00993992">
      <w:pPr>
        <w:ind w:left="4536" w:firstLine="709"/>
        <w:jc w:val="right"/>
        <w:rPr>
          <w:rFonts w:eastAsia="Calibri"/>
          <w:sz w:val="22"/>
          <w:szCs w:val="22"/>
        </w:rPr>
      </w:pPr>
      <w:r w:rsidRPr="00DC71CD">
        <w:rPr>
          <w:rFonts w:eastAsia="Calibri"/>
          <w:sz w:val="22"/>
          <w:szCs w:val="22"/>
        </w:rPr>
        <w:t xml:space="preserve">№ б/н от </w:t>
      </w:r>
      <w:r>
        <w:rPr>
          <w:rFonts w:eastAsia="Calibri"/>
          <w:sz w:val="22"/>
          <w:szCs w:val="22"/>
        </w:rPr>
        <w:t>00</w:t>
      </w:r>
      <w:r w:rsidRPr="004F5AED">
        <w:rPr>
          <w:rFonts w:eastAsia="Calibri"/>
          <w:sz w:val="22"/>
          <w:szCs w:val="22"/>
        </w:rPr>
        <w:t xml:space="preserve"> </w:t>
      </w:r>
      <w:r>
        <w:rPr>
          <w:rFonts w:eastAsia="Calibri"/>
          <w:sz w:val="22"/>
          <w:szCs w:val="22"/>
        </w:rPr>
        <w:t xml:space="preserve">             </w:t>
      </w:r>
      <w:r w:rsidRPr="00DA2C43">
        <w:rPr>
          <w:rFonts w:eastAsia="Calibri"/>
          <w:sz w:val="22"/>
          <w:szCs w:val="22"/>
        </w:rPr>
        <w:t xml:space="preserve"> 2019</w:t>
      </w:r>
      <w:r>
        <w:rPr>
          <w:rFonts w:eastAsia="Calibri"/>
          <w:sz w:val="22"/>
          <w:szCs w:val="22"/>
        </w:rPr>
        <w:t xml:space="preserve"> </w:t>
      </w:r>
      <w:r w:rsidRPr="00DA2C43">
        <w:rPr>
          <w:rFonts w:eastAsia="Calibri"/>
          <w:sz w:val="22"/>
          <w:szCs w:val="22"/>
        </w:rPr>
        <w:t>г</w:t>
      </w:r>
      <w:r w:rsidRPr="00DC71CD">
        <w:rPr>
          <w:rFonts w:eastAsia="Calibri"/>
          <w:sz w:val="22"/>
          <w:szCs w:val="22"/>
        </w:rPr>
        <w:t>.</w:t>
      </w:r>
    </w:p>
    <w:p w:rsidR="00993992" w:rsidRPr="00DC71CD" w:rsidRDefault="00993992" w:rsidP="00993992">
      <w:pPr>
        <w:widowControl w:val="0"/>
        <w:tabs>
          <w:tab w:val="left" w:pos="9605"/>
        </w:tabs>
        <w:adjustRightInd w:val="0"/>
        <w:rPr>
          <w:rFonts w:eastAsia="Calibri"/>
          <w:sz w:val="20"/>
          <w:szCs w:val="20"/>
        </w:rPr>
      </w:pPr>
      <w:r>
        <w:rPr>
          <w:rFonts w:eastAsia="Calibri"/>
          <w:sz w:val="20"/>
          <w:szCs w:val="20"/>
        </w:rPr>
        <w:tab/>
      </w:r>
    </w:p>
    <w:p w:rsidR="00607525" w:rsidRDefault="00607525" w:rsidP="00607525">
      <w:pPr>
        <w:keepNext/>
        <w:keepLines/>
        <w:widowControl w:val="0"/>
        <w:jc w:val="center"/>
        <w:outlineLvl w:val="2"/>
        <w:rPr>
          <w:b/>
          <w:bCs w:val="0"/>
          <w:i/>
          <w:iCs/>
          <w:sz w:val="28"/>
          <w:szCs w:val="28"/>
          <w:lang w:val="x-none" w:eastAsia="x-none"/>
        </w:rPr>
      </w:pPr>
      <w:bookmarkStart w:id="4" w:name="bookmark2"/>
      <w:r w:rsidRPr="005D52A5">
        <w:rPr>
          <w:b/>
          <w:bCs w:val="0"/>
          <w:i/>
          <w:iCs/>
          <w:sz w:val="28"/>
          <w:szCs w:val="28"/>
          <w:lang w:val="x-none" w:eastAsia="x-none"/>
        </w:rPr>
        <w:t>ОБЪЕКТ ДОЛЕВОГО СТРОИТЕЛЬСТВА:</w:t>
      </w:r>
    </w:p>
    <w:p w:rsidR="00607525" w:rsidRPr="005D52A5" w:rsidRDefault="00607525" w:rsidP="00607525">
      <w:pPr>
        <w:keepNext/>
        <w:keepLines/>
        <w:widowControl w:val="0"/>
        <w:jc w:val="center"/>
        <w:outlineLvl w:val="2"/>
        <w:rPr>
          <w:b/>
          <w:bCs w:val="0"/>
          <w:i/>
          <w:iCs/>
          <w:sz w:val="22"/>
          <w:szCs w:val="22"/>
          <w:lang w:eastAsia="x-none"/>
        </w:rPr>
      </w:pPr>
      <w:r w:rsidRPr="005D52A5">
        <w:rPr>
          <w:b/>
          <w:bCs w:val="0"/>
          <w:i/>
          <w:iCs/>
          <w:sz w:val="22"/>
          <w:szCs w:val="22"/>
          <w:lang w:eastAsia="x-none"/>
        </w:rPr>
        <w:t>ОДНОКОМНАТНАЯ</w:t>
      </w:r>
      <w:r w:rsidRPr="005D52A5">
        <w:rPr>
          <w:b/>
          <w:bCs w:val="0"/>
          <w:i/>
          <w:iCs/>
          <w:sz w:val="22"/>
          <w:szCs w:val="22"/>
          <w:lang w:val="x-none" w:eastAsia="x-none"/>
        </w:rPr>
        <w:t xml:space="preserve"> КВАРТИРА</w:t>
      </w:r>
      <w:r w:rsidRPr="005D52A5">
        <w:rPr>
          <w:b/>
          <w:bCs w:val="0"/>
          <w:i/>
          <w:iCs/>
          <w:sz w:val="22"/>
          <w:szCs w:val="22"/>
          <w:lang w:val="x-none" w:eastAsia="x-none"/>
        </w:rPr>
        <w:t xml:space="preserve"> №</w:t>
      </w:r>
      <w:r>
        <w:rPr>
          <w:b/>
          <w:bCs w:val="0"/>
          <w:i/>
          <w:iCs/>
          <w:sz w:val="22"/>
          <w:szCs w:val="22"/>
          <w:lang w:eastAsia="x-none"/>
        </w:rPr>
        <w:t>38</w:t>
      </w:r>
    </w:p>
    <w:p w:rsidR="00607525" w:rsidRPr="005D52A5" w:rsidRDefault="00607525" w:rsidP="00607525">
      <w:pPr>
        <w:keepNext/>
        <w:keepLines/>
        <w:widowControl w:val="0"/>
        <w:jc w:val="center"/>
        <w:outlineLvl w:val="2"/>
        <w:rPr>
          <w:b/>
          <w:bCs w:val="0"/>
          <w:i/>
          <w:iCs/>
          <w:sz w:val="22"/>
          <w:szCs w:val="22"/>
          <w:lang w:val="x-none" w:eastAsia="x-none"/>
        </w:rPr>
      </w:pPr>
    </w:p>
    <w:p w:rsidR="00607525" w:rsidRPr="005D52A5" w:rsidRDefault="00607525" w:rsidP="00607525">
      <w:pPr>
        <w:keepNext/>
        <w:keepLines/>
        <w:widowControl w:val="0"/>
        <w:outlineLvl w:val="2"/>
        <w:rPr>
          <w:b/>
          <w:bCs w:val="0"/>
          <w:i/>
          <w:iCs/>
          <w:sz w:val="28"/>
          <w:szCs w:val="28"/>
          <w:lang w:val="x-none" w:eastAsia="x-none"/>
        </w:rPr>
      </w:pPr>
      <w:bookmarkStart w:id="5" w:name="bookmark3"/>
      <w:bookmarkEnd w:id="4"/>
      <w:r w:rsidRPr="005D52A5">
        <w:rPr>
          <w:b/>
          <w:bCs w:val="0"/>
          <w:i/>
          <w:iCs/>
          <w:sz w:val="28"/>
          <w:szCs w:val="28"/>
          <w:lang w:val="x-none" w:eastAsia="x-none"/>
        </w:rPr>
        <w:t>Основные характеристики объекта долевого строительства:</w:t>
      </w:r>
      <w:bookmarkEnd w:id="5"/>
    </w:p>
    <w:p w:rsidR="00607525" w:rsidRPr="005D52A5" w:rsidRDefault="00607525" w:rsidP="00607525">
      <w:pPr>
        <w:widowControl w:val="0"/>
        <w:rPr>
          <w:sz w:val="20"/>
          <w:szCs w:val="20"/>
          <w:lang w:val="x-none" w:eastAsia="x-none"/>
        </w:rPr>
      </w:pPr>
    </w:p>
    <w:p w:rsidR="00607525" w:rsidRPr="005D52A5" w:rsidRDefault="00607525" w:rsidP="00607525">
      <w:pPr>
        <w:widowControl w:val="0"/>
        <w:rPr>
          <w:sz w:val="20"/>
          <w:szCs w:val="20"/>
          <w:lang w:val="x-none" w:eastAsia="x-none"/>
        </w:rPr>
      </w:pPr>
      <w:r>
        <w:rPr>
          <w:noProof/>
        </w:rPr>
        <w:drawing>
          <wp:anchor distT="0" distB="0" distL="114300" distR="114300" simplePos="0" relativeHeight="251665408" behindDoc="1" locked="0" layoutInCell="1" allowOverlap="1" wp14:anchorId="1B0A32B4" wp14:editId="7147DD88">
            <wp:simplePos x="0" y="0"/>
            <wp:positionH relativeFrom="column">
              <wp:posOffset>3792220</wp:posOffset>
            </wp:positionH>
            <wp:positionV relativeFrom="paragraph">
              <wp:posOffset>13970</wp:posOffset>
            </wp:positionV>
            <wp:extent cx="2228850" cy="32004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850"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7525" w:rsidRPr="00420CCA" w:rsidRDefault="00607525" w:rsidP="00607525">
      <w:pPr>
        <w:widowControl w:val="0"/>
        <w:rPr>
          <w:lang w:val="x-none" w:eastAsia="x-none"/>
        </w:rPr>
      </w:pPr>
      <w:r w:rsidRPr="00420CCA">
        <w:rPr>
          <w:lang w:val="x-none" w:eastAsia="x-none"/>
        </w:rPr>
        <w:t>Вид: квартира</w:t>
      </w:r>
    </w:p>
    <w:p w:rsidR="00607525" w:rsidRPr="00420CCA" w:rsidRDefault="00607525" w:rsidP="00607525">
      <w:pPr>
        <w:widowControl w:val="0"/>
        <w:rPr>
          <w:lang w:val="x-none" w:eastAsia="x-none"/>
        </w:rPr>
      </w:pPr>
      <w:r w:rsidRPr="00420CCA">
        <w:rPr>
          <w:lang w:val="x-none" w:eastAsia="x-none"/>
        </w:rPr>
        <w:t xml:space="preserve">Назначение: жилое помещение. Этаж: - </w:t>
      </w:r>
      <w:r w:rsidRPr="00420CCA">
        <w:rPr>
          <w:lang w:eastAsia="x-none"/>
        </w:rPr>
        <w:t>10</w:t>
      </w:r>
      <w:bookmarkStart w:id="6" w:name="bookmark24"/>
    </w:p>
    <w:p w:rsidR="00607525" w:rsidRPr="005D52A5" w:rsidRDefault="00607525" w:rsidP="00607525">
      <w:pPr>
        <w:keepNext/>
        <w:keepLines/>
        <w:widowControl w:val="0"/>
        <w:rPr>
          <w:sz w:val="38"/>
          <w:szCs w:val="38"/>
          <w:lang w:val="x-none" w:eastAsia="x-none"/>
        </w:rPr>
      </w:pPr>
    </w:p>
    <w:bookmarkEnd w:id="6"/>
    <w:p w:rsidR="00607525" w:rsidRPr="005D52A5" w:rsidRDefault="00607525" w:rsidP="00607525">
      <w:pPr>
        <w:keepNext/>
        <w:keepLines/>
        <w:widowControl w:val="0"/>
        <w:rPr>
          <w:sz w:val="38"/>
          <w:szCs w:val="38"/>
          <w:lang w:val="x-none" w:eastAsia="x-none"/>
        </w:rPr>
      </w:pPr>
      <w:r w:rsidRPr="005D52A5">
        <w:rPr>
          <w:noProof/>
          <w:sz w:val="38"/>
          <w:szCs w:val="38"/>
          <w:lang w:val="x-none" w:eastAsia="x-none"/>
        </w:rPr>
        <w:t>Однокомнатная</w:t>
      </w:r>
      <w:r w:rsidRPr="005D52A5">
        <w:rPr>
          <w:sz w:val="38"/>
          <w:szCs w:val="38"/>
          <w:lang w:val="x-none" w:eastAsia="x-none"/>
        </w:rPr>
        <w:t xml:space="preserve"> квартира  </w:t>
      </w:r>
    </w:p>
    <w:p w:rsidR="00607525" w:rsidRPr="00420CCA" w:rsidRDefault="00607525" w:rsidP="00607525">
      <w:pPr>
        <w:widowControl w:val="0"/>
        <w:rPr>
          <w:lang w:val="x-none" w:eastAsia="x-none"/>
        </w:rPr>
      </w:pPr>
      <w:r w:rsidRPr="00420CCA">
        <w:rPr>
          <w:lang w:eastAsia="x-none"/>
        </w:rPr>
        <w:t xml:space="preserve">Продаваемая </w:t>
      </w:r>
      <w:r w:rsidRPr="00420CCA">
        <w:rPr>
          <w:lang w:val="x-none" w:eastAsia="x-none"/>
        </w:rPr>
        <w:t>площадь квартиры – 3</w:t>
      </w:r>
      <w:r w:rsidRPr="00420CCA">
        <w:rPr>
          <w:lang w:eastAsia="x-none"/>
        </w:rPr>
        <w:t>7</w:t>
      </w:r>
      <w:r w:rsidRPr="00420CCA">
        <w:rPr>
          <w:lang w:val="x-none" w:eastAsia="x-none"/>
        </w:rPr>
        <w:t xml:space="preserve">,8 </w:t>
      </w:r>
      <w:proofErr w:type="spellStart"/>
      <w:r w:rsidRPr="00420CCA">
        <w:rPr>
          <w:lang w:val="x-none" w:eastAsia="x-none"/>
        </w:rPr>
        <w:t>кв.м</w:t>
      </w:r>
      <w:proofErr w:type="spellEnd"/>
    </w:p>
    <w:p w:rsidR="00607525" w:rsidRPr="00420CCA" w:rsidRDefault="00607525" w:rsidP="00607525">
      <w:pPr>
        <w:widowControl w:val="0"/>
        <w:rPr>
          <w:lang w:val="x-none" w:eastAsia="x-none"/>
        </w:rPr>
      </w:pPr>
      <w:r w:rsidRPr="00420CCA">
        <w:rPr>
          <w:lang w:val="x-none" w:eastAsia="x-none"/>
        </w:rPr>
        <w:t xml:space="preserve">Жилая площадь – 17,1 </w:t>
      </w:r>
      <w:proofErr w:type="spellStart"/>
      <w:r w:rsidRPr="00420CCA">
        <w:rPr>
          <w:lang w:val="x-none" w:eastAsia="x-none"/>
        </w:rPr>
        <w:t>кв.м</w:t>
      </w:r>
      <w:proofErr w:type="spellEnd"/>
    </w:p>
    <w:p w:rsidR="00607525" w:rsidRPr="00420CCA" w:rsidRDefault="00607525" w:rsidP="00607525">
      <w:pPr>
        <w:widowControl w:val="0"/>
        <w:rPr>
          <w:lang w:val="x-none" w:eastAsia="x-none"/>
        </w:rPr>
      </w:pPr>
      <w:r w:rsidRPr="00420CCA">
        <w:rPr>
          <w:lang w:val="x-none" w:eastAsia="x-none"/>
        </w:rPr>
        <w:t>Общая площадь</w:t>
      </w:r>
      <w:r w:rsidRPr="00420CCA">
        <w:rPr>
          <w:lang w:eastAsia="x-none"/>
        </w:rPr>
        <w:t xml:space="preserve"> квартиры</w:t>
      </w:r>
      <w:r w:rsidRPr="00420CCA">
        <w:rPr>
          <w:lang w:val="x-none" w:eastAsia="x-none"/>
        </w:rPr>
        <w:t xml:space="preserve"> – 3</w:t>
      </w:r>
      <w:r w:rsidRPr="00420CCA">
        <w:rPr>
          <w:lang w:eastAsia="x-none"/>
        </w:rPr>
        <w:t>5</w:t>
      </w:r>
      <w:r w:rsidRPr="00420CCA">
        <w:rPr>
          <w:lang w:val="x-none" w:eastAsia="x-none"/>
        </w:rPr>
        <w:t xml:space="preserve">,9 </w:t>
      </w:r>
      <w:proofErr w:type="spellStart"/>
      <w:r w:rsidRPr="00420CCA">
        <w:rPr>
          <w:lang w:val="x-none" w:eastAsia="x-none"/>
        </w:rPr>
        <w:t>кв.м</w:t>
      </w:r>
      <w:proofErr w:type="spellEnd"/>
      <w:r w:rsidRPr="00420CCA">
        <w:rPr>
          <w:lang w:val="x-none" w:eastAsia="x-none"/>
        </w:rPr>
        <w:t xml:space="preserve"> в том числе:</w:t>
      </w:r>
    </w:p>
    <w:p w:rsidR="00607525" w:rsidRPr="00420CCA" w:rsidRDefault="00607525" w:rsidP="00607525">
      <w:pPr>
        <w:widowControl w:val="0"/>
        <w:rPr>
          <w:lang w:val="x-none" w:eastAsia="x-none"/>
        </w:rPr>
      </w:pPr>
      <w:r w:rsidRPr="00420CCA">
        <w:rPr>
          <w:lang w:val="x-none" w:eastAsia="x-none"/>
        </w:rPr>
        <w:t xml:space="preserve">Площадь веранды с </w:t>
      </w:r>
      <w:proofErr w:type="spellStart"/>
      <w:r w:rsidRPr="00420CCA">
        <w:rPr>
          <w:lang w:val="x-none" w:eastAsia="x-none"/>
        </w:rPr>
        <w:t>коэф</w:t>
      </w:r>
      <w:proofErr w:type="spellEnd"/>
      <w:r w:rsidRPr="00420CCA">
        <w:rPr>
          <w:lang w:val="x-none" w:eastAsia="x-none"/>
        </w:rPr>
        <w:t xml:space="preserve">. 1 - </w:t>
      </w:r>
      <w:r w:rsidRPr="00420CCA">
        <w:rPr>
          <w:lang w:eastAsia="x-none"/>
        </w:rPr>
        <w:t>1</w:t>
      </w:r>
      <w:r w:rsidRPr="00420CCA">
        <w:rPr>
          <w:lang w:val="x-none" w:eastAsia="x-none"/>
        </w:rPr>
        <w:t xml:space="preserve">,9 </w:t>
      </w:r>
      <w:proofErr w:type="spellStart"/>
      <w:r w:rsidRPr="00420CCA">
        <w:rPr>
          <w:lang w:val="x-none" w:eastAsia="x-none"/>
        </w:rPr>
        <w:t>кв.м</w:t>
      </w:r>
      <w:proofErr w:type="spellEnd"/>
    </w:p>
    <w:p w:rsidR="00607525" w:rsidRPr="00420CCA" w:rsidRDefault="00607525" w:rsidP="00607525">
      <w:pPr>
        <w:widowControl w:val="0"/>
        <w:rPr>
          <w:lang w:val="x-none" w:eastAsia="x-none"/>
        </w:rPr>
      </w:pPr>
      <w:r w:rsidRPr="00420CCA">
        <w:rPr>
          <w:lang w:val="x-none" w:eastAsia="x-none"/>
        </w:rPr>
        <w:t xml:space="preserve">Гостиная  - 17,1 </w:t>
      </w:r>
      <w:proofErr w:type="spellStart"/>
      <w:r w:rsidRPr="00420CCA">
        <w:rPr>
          <w:lang w:val="x-none" w:eastAsia="x-none"/>
        </w:rPr>
        <w:t>кв.м</w:t>
      </w:r>
      <w:proofErr w:type="spellEnd"/>
    </w:p>
    <w:p w:rsidR="00607525" w:rsidRPr="00420CCA" w:rsidRDefault="00607525" w:rsidP="00607525">
      <w:pPr>
        <w:widowControl w:val="0"/>
        <w:rPr>
          <w:lang w:val="x-none" w:eastAsia="x-none"/>
        </w:rPr>
      </w:pPr>
      <w:r w:rsidRPr="00420CCA">
        <w:rPr>
          <w:lang w:val="x-none" w:eastAsia="x-none"/>
        </w:rPr>
        <w:t>Кухня -</w:t>
      </w:r>
      <w:r w:rsidRPr="00420CCA">
        <w:rPr>
          <w:lang w:eastAsia="x-none"/>
        </w:rPr>
        <w:t xml:space="preserve"> </w:t>
      </w:r>
      <w:r w:rsidRPr="00420CCA">
        <w:rPr>
          <w:lang w:val="x-none" w:eastAsia="x-none"/>
        </w:rPr>
        <w:t xml:space="preserve">10,6 </w:t>
      </w:r>
      <w:proofErr w:type="spellStart"/>
      <w:r w:rsidRPr="00420CCA">
        <w:rPr>
          <w:lang w:val="x-none" w:eastAsia="x-none"/>
        </w:rPr>
        <w:t>кв.м</w:t>
      </w:r>
      <w:proofErr w:type="spellEnd"/>
    </w:p>
    <w:p w:rsidR="00607525" w:rsidRPr="00420CCA" w:rsidRDefault="00607525" w:rsidP="00607525">
      <w:pPr>
        <w:widowControl w:val="0"/>
        <w:rPr>
          <w:lang w:val="x-none" w:eastAsia="x-none"/>
        </w:rPr>
      </w:pPr>
      <w:r w:rsidRPr="00420CCA">
        <w:rPr>
          <w:lang w:val="x-none" w:eastAsia="x-none"/>
        </w:rPr>
        <w:t>Прихожая - 4,</w:t>
      </w:r>
      <w:r w:rsidRPr="00420CCA">
        <w:rPr>
          <w:lang w:eastAsia="x-none"/>
        </w:rPr>
        <w:t>4</w:t>
      </w:r>
      <w:r w:rsidRPr="00420CCA">
        <w:rPr>
          <w:lang w:val="x-none" w:eastAsia="x-none"/>
        </w:rPr>
        <w:t xml:space="preserve"> </w:t>
      </w:r>
      <w:proofErr w:type="spellStart"/>
      <w:r w:rsidRPr="00420CCA">
        <w:rPr>
          <w:lang w:val="x-none" w:eastAsia="x-none"/>
        </w:rPr>
        <w:t>кв.м</w:t>
      </w:r>
      <w:proofErr w:type="spellEnd"/>
    </w:p>
    <w:p w:rsidR="00607525" w:rsidRPr="00420CCA" w:rsidRDefault="00607525" w:rsidP="00607525">
      <w:pPr>
        <w:widowControl w:val="0"/>
        <w:rPr>
          <w:lang w:val="x-none" w:eastAsia="x-none"/>
        </w:rPr>
      </w:pPr>
      <w:r w:rsidRPr="00420CCA">
        <w:rPr>
          <w:lang w:val="x-none" w:eastAsia="x-none"/>
        </w:rPr>
        <w:t xml:space="preserve">С/у туалет - 1,2 </w:t>
      </w:r>
      <w:proofErr w:type="spellStart"/>
      <w:r w:rsidRPr="00420CCA">
        <w:rPr>
          <w:lang w:val="x-none" w:eastAsia="x-none"/>
        </w:rPr>
        <w:t>кв.м</w:t>
      </w:r>
      <w:proofErr w:type="spellEnd"/>
    </w:p>
    <w:p w:rsidR="00607525" w:rsidRPr="00420CCA" w:rsidRDefault="00607525" w:rsidP="00607525">
      <w:pPr>
        <w:widowControl w:val="0"/>
        <w:rPr>
          <w:lang w:val="x-none" w:eastAsia="x-none"/>
        </w:rPr>
      </w:pPr>
      <w:r w:rsidRPr="00420CCA">
        <w:rPr>
          <w:lang w:val="x-none" w:eastAsia="x-none"/>
        </w:rPr>
        <w:t xml:space="preserve">С/у ванная - 2,6 </w:t>
      </w:r>
      <w:proofErr w:type="spellStart"/>
      <w:r w:rsidRPr="00420CCA">
        <w:rPr>
          <w:lang w:val="x-none" w:eastAsia="x-none"/>
        </w:rPr>
        <w:t>кв.м</w:t>
      </w:r>
      <w:proofErr w:type="spellEnd"/>
    </w:p>
    <w:p w:rsidR="00607525" w:rsidRDefault="00607525" w:rsidP="00607525">
      <w:pPr>
        <w:keepNext/>
        <w:keepLines/>
        <w:widowControl w:val="0"/>
        <w:rPr>
          <w:sz w:val="20"/>
          <w:szCs w:val="20"/>
          <w:lang w:val="x-none" w:eastAsia="x-none"/>
        </w:rPr>
      </w:pPr>
    </w:p>
    <w:p w:rsidR="00607525" w:rsidRDefault="00607525" w:rsidP="00607525">
      <w:pPr>
        <w:keepNext/>
        <w:keepLines/>
        <w:widowControl w:val="0"/>
        <w:rPr>
          <w:sz w:val="20"/>
          <w:szCs w:val="20"/>
          <w:lang w:val="x-none" w:eastAsia="x-none"/>
        </w:rPr>
      </w:pPr>
    </w:p>
    <w:p w:rsidR="00607525" w:rsidRDefault="00607525" w:rsidP="00607525">
      <w:pPr>
        <w:keepNext/>
        <w:keepLines/>
        <w:widowControl w:val="0"/>
        <w:rPr>
          <w:b/>
          <w:bCs w:val="0"/>
          <w:i/>
          <w:iCs/>
          <w:sz w:val="28"/>
          <w:szCs w:val="28"/>
          <w:lang w:val="x-none" w:eastAsia="x-none"/>
        </w:rPr>
      </w:pPr>
    </w:p>
    <w:p w:rsidR="00607525" w:rsidRDefault="00607525" w:rsidP="00607525">
      <w:pPr>
        <w:keepNext/>
        <w:keepLines/>
        <w:widowControl w:val="0"/>
        <w:rPr>
          <w:b/>
          <w:bCs w:val="0"/>
          <w:i/>
          <w:iCs/>
          <w:sz w:val="28"/>
          <w:szCs w:val="28"/>
          <w:lang w:val="x-none" w:eastAsia="x-none"/>
        </w:rPr>
      </w:pPr>
    </w:p>
    <w:p w:rsidR="00607525" w:rsidRPr="005D52A5" w:rsidRDefault="00607525" w:rsidP="00607525">
      <w:pPr>
        <w:keepNext/>
        <w:keepLines/>
        <w:widowControl w:val="0"/>
        <w:rPr>
          <w:b/>
          <w:bCs w:val="0"/>
          <w:i/>
          <w:iCs/>
          <w:sz w:val="28"/>
          <w:szCs w:val="28"/>
          <w:lang w:val="x-none" w:eastAsia="x-none"/>
        </w:rPr>
      </w:pPr>
      <w:r w:rsidRPr="005D52A5">
        <w:rPr>
          <w:b/>
          <w:bCs w:val="0"/>
          <w:i/>
          <w:iCs/>
          <w:noProof/>
          <w:sz w:val="32"/>
          <w:szCs w:val="32"/>
        </w:rPr>
        <mc:AlternateContent>
          <mc:Choice Requires="wps">
            <w:drawing>
              <wp:anchor distT="0" distB="389890" distL="63500" distR="1237615" simplePos="0" relativeHeight="251659264" behindDoc="1" locked="0" layoutInCell="1" allowOverlap="1">
                <wp:simplePos x="0" y="0"/>
                <wp:positionH relativeFrom="margin">
                  <wp:posOffset>5190490</wp:posOffset>
                </wp:positionH>
                <wp:positionV relativeFrom="paragraph">
                  <wp:posOffset>917575</wp:posOffset>
                </wp:positionV>
                <wp:extent cx="109855" cy="152400"/>
                <wp:effectExtent l="0" t="0" r="4445" b="0"/>
                <wp:wrapTopAndBottom/>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525" w:rsidRDefault="00607525" w:rsidP="00607525">
                            <w:pPr>
                              <w:pStyle w:val="20"/>
                              <w:shd w:val="clear" w:color="auto" w:fill="auto"/>
                              <w:spacing w:before="0" w:after="0" w:line="24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26" type="#_x0000_t202" style="position:absolute;margin-left:408.7pt;margin-top:72.25pt;width:8.65pt;height:12pt;z-index:-251657216;visibility:visible;mso-wrap-style:square;mso-width-percent:0;mso-height-percent:0;mso-wrap-distance-left:5pt;mso-wrap-distance-top:0;mso-wrap-distance-right:97.45pt;mso-wrap-distance-bottom:30.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gOxQIAALAFAAAOAAAAZHJzL2Uyb0RvYy54bWysVM2O0zAQviPxDpbv2SQl6SbRpqvdpkFI&#10;y4+08ABu4jQWiR1st+mCOHDnFXgHDhy48QrdN2LsNO3+XBCQgzWxx998M/N5zs63bYM2VComeIr9&#10;Ew8jygtRMr5K8bu3uRNhpDThJWkEpym+oQqfz54+Oeu7hE5ELZqSSgQgXCV9l+Ja6y5xXVXUtCXq&#10;RHSUw2ElZEs0/MqVW0rSA3rbuBPPm7q9kGUnRUGVgt1sOMQzi19VtNCvq0pRjZoUAzdtV2nXpVnd&#10;2RlJVpJ0NSv2NMhfsGgJ4xD0AJURTdBaskdQLSukUKLSJ4VoXVFVrKA2B8jG9x5kc12TjtpcoDiq&#10;O5RJ/T/Y4tXmjUSshN5BeThpoUe7b7vvux+7X7uft19uvyI4gCr1nUrA+boDd729FFu4YTNW3ZUo&#10;3ivExbwmfEUvpBR9TUkJLH1z071zdcBRBmTZvxQlRCNrLSzQtpKtKSEUBQE60Lk5dIhuNSpMSC+O&#10;whCjAo78cBJ4lptLkvFyJ5V+TkWLjJFiCQKw4GRzpbQhQ5LRxcTiImdNY0XQ8Hsb4DjsQGi4as4M&#10;CdvTT7EXL6JFFDjBZLpwAi/LnIt8HjjT3D8Ns2fZfJ75n01cP0hqVpaUmzCjvvzgz/q3V/qgjIPC&#10;lGhYaeAMJSVXy3kj0YaAvnP72ZLDydHNvU/DFgFyeZCSD9W8nMROPo1OnSAPQic+9SLH8+PLeOoF&#10;cZDl91O6Ypz+e0qoT3EcTsJBS0fSD3Lz7Pc4N5K0TMMEaVib4ujgRBKjwAUvbWs1Yc1g3ymFoX8s&#10;BbR7bLTVq5HoIFa9XW4BxYh4KcobUK4UoCyQJ4w9MGohP2LUwwhJsfqwJpJi1LzgoH4zb0ZDjsZy&#10;NAgv4GqKNUaDOdfDXFp3kq1qQB7f1wW8kJxZ9R5Z7N8VjAWbxH6Emblz9996HQft7DcAAAD//wMA&#10;UEsDBBQABgAIAAAAIQC/7Fky3wAAAAsBAAAPAAAAZHJzL2Rvd25yZXYueG1sTI/BTsMwDIbvSLxD&#10;ZCQuiKUdXVdK0wkhuHBjcOGWNaatSJyqydqyp8ec2NH+P/3+XO0WZ8WEY+g9KUhXCQikxpueWgUf&#10;7y+3BYgQNRltPaGCHwywqy8vKl0aP9MbTvvYCi6hUGoFXYxDKWVoOnQ6rPyAxNmXH52OPI6tNKOe&#10;udxZuU6SXDrdE1/o9IBPHTbf+6NTkC/Pw83rPa7nU2Mn+jylacRUqeur5fEBRMQl/sPwp8/qULPT&#10;wR/JBGEVFOk2Y5SDLNuAYKK4y7YgDrzJiw3IupLnP9S/AAAA//8DAFBLAQItABQABgAIAAAAIQC2&#10;gziS/gAAAOEBAAATAAAAAAAAAAAAAAAAAAAAAABbQ29udGVudF9UeXBlc10ueG1sUEsBAi0AFAAG&#10;AAgAAAAhADj9If/WAAAAlAEAAAsAAAAAAAAAAAAAAAAALwEAAF9yZWxzLy5yZWxzUEsBAi0AFAAG&#10;AAgAAAAhANndOA7FAgAAsAUAAA4AAAAAAAAAAAAAAAAALgIAAGRycy9lMm9Eb2MueG1sUEsBAi0A&#10;FAAGAAgAAAAhAL/sWTLfAAAACwEAAA8AAAAAAAAAAAAAAAAAHwUAAGRycy9kb3ducmV2LnhtbFBL&#10;BQYAAAAABAAEAPMAAAArBgAAAAA=&#10;" filled="f" stroked="f">
                <v:textbox style="mso-fit-shape-to-text:t" inset="0,0,0,0">
                  <w:txbxContent>
                    <w:p w:rsidR="00607525" w:rsidRDefault="00607525" w:rsidP="00607525">
                      <w:pPr>
                        <w:pStyle w:val="20"/>
                        <w:shd w:val="clear" w:color="auto" w:fill="auto"/>
                        <w:spacing w:before="0" w:after="0" w:line="240" w:lineRule="exact"/>
                        <w:jc w:val="left"/>
                      </w:pPr>
                    </w:p>
                  </w:txbxContent>
                </v:textbox>
                <w10:wrap type="topAndBottom" anchorx="margin"/>
              </v:shape>
            </w:pict>
          </mc:Fallback>
        </mc:AlternateContent>
      </w:r>
      <w:r w:rsidRPr="005D52A5">
        <w:rPr>
          <w:b/>
          <w:bCs w:val="0"/>
          <w:i/>
          <w:iCs/>
          <w:noProof/>
          <w:sz w:val="32"/>
          <w:szCs w:val="32"/>
        </w:rPr>
        <mc:AlternateContent>
          <mc:Choice Requires="wps">
            <w:drawing>
              <wp:anchor distT="0" distB="143510" distL="63500" distR="176530" simplePos="0" relativeHeight="251660288" behindDoc="1" locked="0" layoutInCell="1" allowOverlap="1">
                <wp:simplePos x="0" y="0"/>
                <wp:positionH relativeFrom="margin">
                  <wp:posOffset>5635625</wp:posOffset>
                </wp:positionH>
                <wp:positionV relativeFrom="paragraph">
                  <wp:posOffset>1283335</wp:posOffset>
                </wp:positionV>
                <wp:extent cx="725170" cy="152400"/>
                <wp:effectExtent l="0" t="0" r="17780" b="0"/>
                <wp:wrapTopAndBottom/>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525" w:rsidRDefault="00607525" w:rsidP="00607525">
                            <w:pPr>
                              <w:pStyle w:val="40"/>
                              <w:shd w:val="clear" w:color="auto" w:fill="auto"/>
                              <w:spacing w:before="0" w:line="24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9" o:spid="_x0000_s1027" type="#_x0000_t202" style="position:absolute;margin-left:443.75pt;margin-top:101.05pt;width:57.1pt;height:12pt;z-index:-251656192;visibility:visible;mso-wrap-style:square;mso-width-percent:0;mso-height-percent:0;mso-wrap-distance-left:5pt;mso-wrap-distance-top:0;mso-wrap-distance-right:13.9pt;mso-wrap-distance-bottom:11.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XxwIAALUFAAAOAAAAZHJzL2Uyb0RvYy54bWysVM2O0zAQviPxDpbv2fyQ/iTadLXbNAhp&#10;+ZEWHsBNnMYisYPtNl0QB+68Au/AgQM3XqH7Roydpu3uXhCQgzWxx9/MN/N5zi+2TY02VComeIL9&#10;Mw8jynNRML5K8Lu3mTPFSGnCC1ILThN8SxW+mD19ct61MQ1EJeqCSgQgXMVdm+BK6zZ2XZVXtCHq&#10;TLSUw2EpZEM0/MqVW0jSAXpTu4Hnjd1OyKKVIqdKwW7aH+KZxS9LmuvXZamoRnWCITdtV2nXpVnd&#10;2TmJV5K0Fcv3aZC/yKIhjEPQA1RKNEFryR5BNSyXQolSn+WicUVZspxaDsDG9x6wualISy0XKI5q&#10;D2VS/w82f7V5IxErEhxhxEkDLdp9233f/dj92v28+3L3FUWmRl2rYnC9acFZb6/EFnpt+ar2WuTv&#10;FeJiXhG+opdSiq6ipIAcfXPTPbna4ygDsuxeigKCkbUWFmhbysYUEEqCAB16dXvoD91qlMPmJBj5&#10;EzjJ4cgfBaFn++eSeLjcSqWfU9EgYyRYQvstONlcK22SIfHgYmJxkbG6thKo+b0NcOx3IDRcNWcm&#10;CdvRT5EXLaaLaeiEwXjhhF6aOpfZPHTGmT8Zpc/S+Tz1P5u4fhhXrCgoN2EGdfnhn3Vvr/NeFwd9&#10;KVGzwsCZlJRcLee1RBsC6s7sZ0sOJ0c3934atgjA5QElH6p5FURONp5OnDALR0408aaO50dX0dgL&#10;ozDN7lO6Zpz+OyXUgfBGwajX0jHpB9w8+z3mRuKGaZgfNWsSPD04kdgocMEL21pNWN3bJ6Uw6R9L&#10;Ae0eGm31aiTai1Vvl1v7PKyYjZaXorgFAUsBAgMtwuwDoxLyI0YdzJEEqw9rIilG9QsOj8AMncGQ&#10;g7EcDMJzuJpgjVFvznU/nNatZKsKkIdndgkPJWNWxMcs9s8LZoPlsp9jZvic/luv47Sd/QYAAP//&#10;AwBQSwMEFAAGAAgAAAAhAE2ir27eAAAADAEAAA8AAABkcnMvZG93bnJldi54bWxMjz1PwzAQhnck&#10;/oN1SCyI+kMiDSFOhRAsbBQWNjc+kgj7HMVuEvrrcScY7+7Re89b71bv2IxTHAJpkBsBDKkNdqBO&#10;w8f7y20JLCZD1rhAqOEHI+yay4vaVDYs9IbzPnUsh1CsjIY+pbHiPLY9ehM3YUTKt68weZPyOHXc&#10;TmbJ4d5xJUTBvRkof+jNiE89tt/7o9dQrM/jzes9quXUupk+T1ImlFpfX62PD8ASrukPhrN+Vocm&#10;Ox3CkWxkTkNZbu8yqkEJJYGdCSHkFtghr1QhgTc1/1+i+QUAAP//AwBQSwECLQAUAAYACAAAACEA&#10;toM4kv4AAADhAQAAEwAAAAAAAAAAAAAAAAAAAAAAW0NvbnRlbnRfVHlwZXNdLnhtbFBLAQItABQA&#10;BgAIAAAAIQA4/SH/1gAAAJQBAAALAAAAAAAAAAAAAAAAAC8BAABfcmVscy8ucmVsc1BLAQItABQA&#10;BgAIAAAAIQA/sTDXxwIAALUFAAAOAAAAAAAAAAAAAAAAAC4CAABkcnMvZTJvRG9jLnhtbFBLAQIt&#10;ABQABgAIAAAAIQBNoq9u3gAAAAwBAAAPAAAAAAAAAAAAAAAAACEFAABkcnMvZG93bnJldi54bWxQ&#10;SwUGAAAAAAQABADzAAAALAYAAAAA&#10;" filled="f" stroked="f">
                <v:textbox style="mso-fit-shape-to-text:t" inset="0,0,0,0">
                  <w:txbxContent>
                    <w:p w:rsidR="00607525" w:rsidRDefault="00607525" w:rsidP="00607525">
                      <w:pPr>
                        <w:pStyle w:val="40"/>
                        <w:shd w:val="clear" w:color="auto" w:fill="auto"/>
                        <w:spacing w:before="0" w:line="240" w:lineRule="exact"/>
                        <w:jc w:val="left"/>
                      </w:pPr>
                    </w:p>
                  </w:txbxContent>
                </v:textbox>
                <w10:wrap type="topAndBottom" anchorx="margin"/>
              </v:shape>
            </w:pict>
          </mc:Fallback>
        </mc:AlternateContent>
      </w:r>
      <w:r w:rsidRPr="005D52A5">
        <w:rPr>
          <w:b/>
          <w:bCs w:val="0"/>
          <w:i/>
          <w:iCs/>
          <w:noProof/>
          <w:sz w:val="32"/>
          <w:szCs w:val="32"/>
        </w:rPr>
        <mc:AlternateContent>
          <mc:Choice Requires="wps">
            <w:drawing>
              <wp:anchor distT="0" distB="386080" distL="64135" distR="292735" simplePos="0" relativeHeight="251661312" behindDoc="1" locked="0" layoutInCell="1" allowOverlap="1">
                <wp:simplePos x="0" y="0"/>
                <wp:positionH relativeFrom="margin">
                  <wp:posOffset>5904230</wp:posOffset>
                </wp:positionH>
                <wp:positionV relativeFrom="paragraph">
                  <wp:posOffset>1602105</wp:posOffset>
                </wp:positionV>
                <wp:extent cx="341630" cy="127000"/>
                <wp:effectExtent l="0" t="0" r="1270" b="6350"/>
                <wp:wrapTopAndBottom/>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525" w:rsidRDefault="00607525" w:rsidP="00607525">
                            <w:pPr>
                              <w:pStyle w:val="7"/>
                              <w:shd w:val="clear" w:color="auto" w:fill="auto"/>
                              <w:spacing w:after="0" w:line="20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8" o:spid="_x0000_s1028" type="#_x0000_t202" style="position:absolute;margin-left:464.9pt;margin-top:126.15pt;width:26.9pt;height:10pt;z-index:-251655168;visibility:visible;mso-wrap-style:square;mso-width-percent:0;mso-height-percent:0;mso-wrap-distance-left:5.05pt;mso-wrap-distance-top:0;mso-wrap-distance-right:23.05pt;mso-wrap-distance-bottom:30.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DlygIAALUFAAAOAAAAZHJzL2Uyb0RvYy54bWysVM2O0zAQviPxDpbv2fxs+pNo09Vu0yCk&#10;5UdaeAA3cRqLxA6223RBHLjzCrwDBw7ceIXuGzF2mra7XBCQgzWxx59n5vtmLi63TY02VComeIL9&#10;Mw8jynNRML5K8Ns3mTPFSGnCC1ILThN8RxW+nD19ctG1MQ1EJeqCSgQgXMVdm+BK6zZ2XZVXtCHq&#10;TLSUw2EpZEM0/MqVW0jSAXpTu4Hnjd1OyKKVIqdKwW7aH+KZxS9LmutXZamoRnWCITZtV2nXpVnd&#10;2QWJV5K0Fcv3YZC/iKIhjMOjB6iUaILWkv0G1bBcCiVKfZaLxhVlyXJqc4BsfO9RNrcVaanNBYqj&#10;2kOZ1P+DzV9uXkvEigQDUZw0QNHu6+7b7vvu5+7H/ef7L2hqatS1KgbX2xac9fZabIFrm69qb0T+&#10;TiEu5hXhK3olpegqSgqI0Tc33ZOrPY4yIMvuhSjgMbLWwgJtS9mYAkJJEKADV3cHfuhWoxw2z0N/&#10;fA4nORz5wcTzLH8uiYfLrVT6GRUNMkaCJdBvwcnmRmkTDIkHF/MWFxmrayuBmj/YAMd+B56Gq+bM&#10;BGEZ/Rh50WK6mIZOGIwXTuilqXOVzUNnnPmTUXqezuep/8m864dxxYqCcvPMoC4//DP29jrvdXHQ&#10;lxI1KwycCUnJ1XJeS7QhoO7MfrbkcHJ0cx+GYYsAuTxKyQ9C7zqInGw8nThhFo6caOJNHc+PrqOx&#10;F0Zhmj1M6YZx+u8poS7B0SgY9Vo6Bv0oN2D6SPZJbiRumIb5UbMGBHxwIrFR4IIXllpNWN3bJ6Uw&#10;4R9LAXQPRFu9Gon2YtXb5da2RzC0wVIUdyBgKUBgoEWYfWBUQn7AqIM5kmD1fk0kxah+zqEJzNAZ&#10;DDkYy8EgPIerCdYY9eZc98Np3Uq2qgB5aLMraJSMWRGbjuqj2LcXzAaby36OmeFz+m+9jtN29gsA&#10;AP//AwBQSwMEFAAGAAgAAAAhAN5DyGDeAAAACwEAAA8AAABkcnMvZG93bnJldi54bWxMjz1PwzAQ&#10;hnck/oN1SCyodeKK0IQ4FUKwsFFY2Nz4mkTE5yh2k9BfzzHR8f3Qe8+Vu8X1YsIxdJ40pOsEBFLt&#10;bUeNhs+P19UWRIiGrOk9oYYfDLCrrq9KU1g/0ztO+9gIHqFQGA1tjEMhZahbdCas/YDE2dGPzkSW&#10;YyPtaGYed71USZJJZzriC60Z8LnF+nt/chqy5WW4e8tRzee6n+jrnKYRU61vb5anRxARl/hfhj98&#10;RoeKmQ7+RDaIXkOuckaPGtS92oDgRr7dZCAO7DywI6tSXv5Q/QIAAP//AwBQSwECLQAUAAYACAAA&#10;ACEAtoM4kv4AAADhAQAAEwAAAAAAAAAAAAAAAAAAAAAAW0NvbnRlbnRfVHlwZXNdLnhtbFBLAQIt&#10;ABQABgAIAAAAIQA4/SH/1gAAAJQBAAALAAAAAAAAAAAAAAAAAC8BAABfcmVscy8ucmVsc1BLAQIt&#10;ABQABgAIAAAAIQDACPDlygIAALUFAAAOAAAAAAAAAAAAAAAAAC4CAABkcnMvZTJvRG9jLnhtbFBL&#10;AQItABQABgAIAAAAIQDeQ8hg3gAAAAsBAAAPAAAAAAAAAAAAAAAAACQFAABkcnMvZG93bnJldi54&#10;bWxQSwUGAAAAAAQABADzAAAALwYAAAAA&#10;" filled="f" stroked="f">
                <v:textbox style="mso-fit-shape-to-text:t" inset="0,0,0,0">
                  <w:txbxContent>
                    <w:p w:rsidR="00607525" w:rsidRDefault="00607525" w:rsidP="00607525">
                      <w:pPr>
                        <w:pStyle w:val="7"/>
                        <w:shd w:val="clear" w:color="auto" w:fill="auto"/>
                        <w:spacing w:after="0" w:line="200" w:lineRule="exact"/>
                        <w:ind w:firstLine="0"/>
                      </w:pPr>
                    </w:p>
                  </w:txbxContent>
                </v:textbox>
                <w10:wrap type="topAndBottom" anchorx="margin"/>
              </v:shape>
            </w:pict>
          </mc:Fallback>
        </mc:AlternateContent>
      </w:r>
      <w:r w:rsidRPr="005D52A5">
        <w:rPr>
          <w:b/>
          <w:bCs w:val="0"/>
          <w:i/>
          <w:iCs/>
          <w:noProof/>
          <w:sz w:val="32"/>
          <w:szCs w:val="32"/>
        </w:rPr>
        <mc:AlternateContent>
          <mc:Choice Requires="wps">
            <w:drawing>
              <wp:anchor distT="0" distB="142875" distL="63500" distR="1774190" simplePos="0" relativeHeight="251662336" behindDoc="1" locked="0" layoutInCell="1" allowOverlap="1">
                <wp:simplePos x="0" y="0"/>
                <wp:positionH relativeFrom="margin">
                  <wp:posOffset>4568825</wp:posOffset>
                </wp:positionH>
                <wp:positionV relativeFrom="paragraph">
                  <wp:posOffset>2190750</wp:posOffset>
                </wp:positionV>
                <wp:extent cx="194945" cy="107950"/>
                <wp:effectExtent l="0" t="0" r="14605" b="6350"/>
                <wp:wrapTopAndBottom/>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525" w:rsidRDefault="00607525" w:rsidP="00607525">
                            <w:pPr>
                              <w:pStyle w:val="8"/>
                              <w:shd w:val="clear" w:color="auto" w:fill="auto"/>
                              <w:spacing w:line="17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7" o:spid="_x0000_s1029" type="#_x0000_t202" style="position:absolute;margin-left:359.75pt;margin-top:172.5pt;width:15.35pt;height:8.5pt;z-index:-251654144;visibility:visible;mso-wrap-style:square;mso-width-percent:0;mso-height-percent:0;mso-wrap-distance-left:5pt;mso-wrap-distance-top:0;mso-wrap-distance-right:139.7pt;mso-wrap-distance-bottom:11.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siyQIAALUFAAAOAAAAZHJzL2Uyb0RvYy54bWysVM2OmzAQvlfqO1i+s0CW/ICWrHZDqCpt&#10;f6RtH8ABE6yCTW0nsF310Htfoe/QQw+99RWyb9SxCcn+XKq2HNCAx9/MN/PNnJ13dYW2VComeIz9&#10;Ew8jyjORM76O8ft3qTPDSGnCc1IJTmN8QxU+nz9/dtY2ER2JUlQ5lQhAuIraJsal1k3kuioraU3U&#10;iWgoh8NCyJpo+JRrN5ekBfS6ckeeN3FbIfNGiowqBX+T/hDPLX5R0Ey/KQpFNapiDLlp+5b2vTJv&#10;d35GorUkTcmyfRrkL7KoCeMQ9ACVEE3QRrInUDXLpFCi0CeZqF1RFCyjlgOw8b1HbK5L0lDLBYqj&#10;mkOZ1P+DzV5v30rE8hhPMeKkhhbtvu2+737sfu1+3n25+4qmpkZtoyJwvW7AWXeXooNeW76quRLZ&#10;B4W4WJSEr+mFlKItKckhR9/cdO9d7XGUAVm1r0QOwchGCwvUFbI2BYSSIECHXt0c+kM7jTITMgzC&#10;YIxRBke+Nw3Htn8uiYbLjVT6BRU1MkaMJbTfgpPtldImGRINLiYWFymrKiuBij/4AY79HwgNV82Z&#10;ScJ29Db0wuVsOQucYDRZOoGXJM5FugicSepPx8lpslgk/mcT1w+ikuU55SbMoC4/+LPu7XXe6+Kg&#10;LyUqlhs4k5KS69WikmhLQN2pfWzJ4eTo5j5MwxYBuDyi5I8C73IUOulkNnWCNBg74dSbOZ4fXoYT&#10;D8qepA8pXTFO/50SamMcjkfjXkvHpB9x8+zzlBuJaqZhf1SsjvHs4EQio8Alz21rNWFVb98rhUn/&#10;WApo99Boq1cj0V6sult1djxOhzFYifwGBCwFCAxUCrsPjFLITxi1sEdirD5uiKQYVS85DIFZOoMh&#10;B2M1GIRncDXGGqPeXOh+OW0aydYlIA9jdgGDkjIrYjNRfRb78YLdYLns95hZPve/rddx285/AwAA&#10;//8DAFBLAwQUAAYACAAAACEAwjaKgN8AAAALAQAADwAAAGRycy9kb3ducmV2LnhtbEyPwU7DMAyG&#10;70i8Q2QkLmhLWmjHStMJIbhwY3DZLWtNW5E4VZO1ZU+POcHR9qff31/uFmfFhGPoPWlI1goEUu2b&#10;nloNH+8vq3sQIRpqjPWEGr4xwK66vChN0fiZ3nDax1ZwCIXCaOhiHAopQ92hM2HtByS+ffrRmcjj&#10;2MpmNDOHOytTpXLpTE/8oTMDPnVYf+1PTkO+PA83r1tM53NtJzqckyRiovX11fL4ACLiEv9g+NVn&#10;dajY6ehP1ARhNWySbcaohtu7jEsxsclUCuLImzxVIKtS/u9Q/QAAAP//AwBQSwECLQAUAAYACAAA&#10;ACEAtoM4kv4AAADhAQAAEwAAAAAAAAAAAAAAAAAAAAAAW0NvbnRlbnRfVHlwZXNdLnhtbFBLAQIt&#10;ABQABgAIAAAAIQA4/SH/1gAAAJQBAAALAAAAAAAAAAAAAAAAAC8BAABfcmVscy8ucmVsc1BLAQIt&#10;ABQABgAIAAAAIQAnOIsiyQIAALUFAAAOAAAAAAAAAAAAAAAAAC4CAABkcnMvZTJvRG9jLnhtbFBL&#10;AQItABQABgAIAAAAIQDCNoqA3wAAAAsBAAAPAAAAAAAAAAAAAAAAACMFAABkcnMvZG93bnJldi54&#10;bWxQSwUGAAAAAAQABADzAAAALwYAAAAA&#10;" filled="f" stroked="f">
                <v:textbox style="mso-fit-shape-to-text:t" inset="0,0,0,0">
                  <w:txbxContent>
                    <w:p w:rsidR="00607525" w:rsidRDefault="00607525" w:rsidP="00607525">
                      <w:pPr>
                        <w:pStyle w:val="8"/>
                        <w:shd w:val="clear" w:color="auto" w:fill="auto"/>
                        <w:spacing w:line="170" w:lineRule="exact"/>
                      </w:pPr>
                    </w:p>
                  </w:txbxContent>
                </v:textbox>
                <w10:wrap type="topAndBottom" anchorx="margin"/>
              </v:shape>
            </w:pict>
          </mc:Fallback>
        </mc:AlternateContent>
      </w:r>
      <w:r w:rsidRPr="005D52A5">
        <w:rPr>
          <w:b/>
          <w:bCs w:val="0"/>
          <w:i/>
          <w:iCs/>
          <w:noProof/>
          <w:sz w:val="32"/>
          <w:szCs w:val="32"/>
        </w:rPr>
        <mc:AlternateContent>
          <mc:Choice Requires="wps">
            <w:drawing>
              <wp:anchor distT="0" distB="201295" distL="216535" distR="189230" simplePos="0" relativeHeight="251663360" behindDoc="1" locked="0" layoutInCell="1" allowOverlap="1">
                <wp:simplePos x="0" y="0"/>
                <wp:positionH relativeFrom="margin">
                  <wp:posOffset>6056630</wp:posOffset>
                </wp:positionH>
                <wp:positionV relativeFrom="paragraph">
                  <wp:posOffset>2423160</wp:posOffset>
                </wp:positionV>
                <wp:extent cx="292735" cy="114300"/>
                <wp:effectExtent l="0" t="0" r="12065" b="0"/>
                <wp:wrapTopAndBottom/>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525" w:rsidRDefault="00607525" w:rsidP="00607525">
                            <w:pPr>
                              <w:pStyle w:val="5"/>
                              <w:shd w:val="clear" w:color="auto" w:fill="auto"/>
                              <w:spacing w:before="0" w:line="18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6" o:spid="_x0000_s1030" type="#_x0000_t202" style="position:absolute;margin-left:476.9pt;margin-top:190.8pt;width:23.05pt;height:9pt;z-index:-251653120;visibility:visible;mso-wrap-style:square;mso-width-percent:0;mso-height-percent:0;mso-wrap-distance-left:17.05pt;mso-wrap-distance-top:0;mso-wrap-distance-right:14.9pt;mso-wrap-distance-bottom:15.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TBJygIAALUFAAAOAAAAZHJzL2Uyb0RvYy54bWysVEtu2zAQ3RfoHQjuFX0ifyREDhLLKgqk&#10;HyDtAWiJsohKpErSltOgi+57hd6hiy666xWcG3VIWXY+m6KtFsSIHD7Om3kzZ+fbpkYbKhUTPMH+&#10;iYcR5bkoGF8l+P27zJlipDThBakFpwm+oQqfz54/O+vamAaiEnVBJQIQruKuTXCldRu7rsor2hB1&#10;IlrK4bAUsiEafuXKLSTpAL2p3cDzxm4nZNFKkVOlYDftD/HM4pclzfWbslRUozrBEJu2q7Tr0qzu&#10;7IzEK0naiuX7MMhfRNEQxuHRA1RKNEFryZ5ANSyXQolSn+SicUVZspxaDsDG9x6xua5ISy0XSI5q&#10;D2lS/w82f715KxErEjzGiJMGSrT7tvu++7H7tft59+XuKxqbHHWtisH1ugVnvb0UW6i15avaK5F/&#10;UIiLeUX4il5IKbqKkgJi9M1N997VHkcZkGX3ShTwGFlrYYG2pWxMAiElCNChVjeH+tCtRjlsBlEw&#10;OR1hlMOR74ennq2fS+LhciuVfkFFg4yRYAnlt+Bkc6W0CYbEg4t5i4uM1bWVQM0fbIBjvwNPw1Vz&#10;ZoKwFb2NvGgxXUxDJwzGCyf00tS5yOahM878ySg9Tefz1P9s3vXDuGJFQbl5ZlCXH/5Z9fY673Vx&#10;0JcSNSsMnAlJydVyXku0IaDuzH425XBydHMfhmGTAFweUfKD0LsMIicbTydOmIUjJ5p4U8fzo8to&#10;7IVRmGYPKV0xTv+dEuoSHI2CUa+lY9CPuHn2e8qNxA3TMD9q1iR4enAisVHgghe2tJqwurfvpcKE&#10;f0wFlHsotNWrkWgvVr1dbm17hEMbLEVxAwKWAgQGKoXZB0Yl5CeMOpgjCVYf10RSjOqXHJrADJ3B&#10;kIOxHAzCc7iaYI1Rb851P5zWrWSrCpCHNruARsmYFbHpqD6KfXvBbLBc9nPMDJ/7/9brOG1nvwEA&#10;AP//AwBQSwMEFAAGAAgAAAAhAAbSB9DeAAAACwEAAA8AAABkcnMvZG93bnJldi54bWxMjzFPwzAQ&#10;hXck/oN1SCyIOmlFVKdxKoRgYaOwsLnxNYmwz1HsJqG/nmOC2+7d03vfVfvFOzHhGPtAGvJVBgKp&#10;CbanVsPH+8v9FkRMhqxxgVDDN0bY19dXlSltmOkNp0NqBYdQLI2GLqWhlDI2HXoTV2FA4tspjN4k&#10;XsdW2tHMHO6dXGdZIb3piRs6M+BTh83X4ew1FMvzcPeqcD1fGjfR5yXPE+Za394sjzsQCZf0Z4Zf&#10;fEaHmpmO4Uw2CqdBPWwYPWnYbPMCBDsUD4gjK0oVIOtK/v+h/gEAAP//AwBQSwECLQAUAAYACAAA&#10;ACEAtoM4kv4AAADhAQAAEwAAAAAAAAAAAAAAAAAAAAAAW0NvbnRlbnRfVHlwZXNdLnhtbFBLAQIt&#10;ABQABgAIAAAAIQA4/SH/1gAAAJQBAAALAAAAAAAAAAAAAAAAAC8BAABfcmVscy8ucmVsc1BLAQIt&#10;ABQABgAIAAAAIQAHjTBJygIAALUFAAAOAAAAAAAAAAAAAAAAAC4CAABkcnMvZTJvRG9jLnhtbFBL&#10;AQItABQABgAIAAAAIQAG0gfQ3gAAAAsBAAAPAAAAAAAAAAAAAAAAACQFAABkcnMvZG93bnJldi54&#10;bWxQSwUGAAAAAAQABADzAAAALwYAAAAA&#10;" filled="f" stroked="f">
                <v:textbox style="mso-fit-shape-to-text:t" inset="0,0,0,0">
                  <w:txbxContent>
                    <w:p w:rsidR="00607525" w:rsidRDefault="00607525" w:rsidP="00607525">
                      <w:pPr>
                        <w:pStyle w:val="5"/>
                        <w:shd w:val="clear" w:color="auto" w:fill="auto"/>
                        <w:spacing w:before="0" w:line="180" w:lineRule="exact"/>
                        <w:jc w:val="left"/>
                      </w:pPr>
                    </w:p>
                  </w:txbxContent>
                </v:textbox>
                <w10:wrap type="topAndBottom" anchorx="margin"/>
              </v:shape>
            </w:pict>
          </mc:Fallback>
        </mc:AlternateContent>
      </w:r>
      <w:r w:rsidRPr="005D52A5">
        <w:rPr>
          <w:b/>
          <w:bCs w:val="0"/>
          <w:i/>
          <w:iCs/>
          <w:noProof/>
          <w:sz w:val="32"/>
          <w:szCs w:val="32"/>
        </w:rPr>
        <mc:AlternateContent>
          <mc:Choice Requires="wps">
            <w:drawing>
              <wp:anchor distT="0" distB="0" distL="63500" distR="85090" simplePos="0" relativeHeight="251664384" behindDoc="1" locked="0" layoutInCell="1" allowOverlap="1">
                <wp:simplePos x="0" y="0"/>
                <wp:positionH relativeFrom="margin">
                  <wp:posOffset>5599430</wp:posOffset>
                </wp:positionH>
                <wp:positionV relativeFrom="paragraph">
                  <wp:posOffset>2770505</wp:posOffset>
                </wp:positionV>
                <wp:extent cx="853440" cy="179705"/>
                <wp:effectExtent l="0" t="0" r="3810" b="10795"/>
                <wp:wrapTopAndBottom/>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525" w:rsidRDefault="00607525" w:rsidP="00607525">
                            <w:pPr>
                              <w:pStyle w:val="40"/>
                              <w:shd w:val="clear" w:color="auto" w:fill="auto"/>
                              <w:spacing w:before="0" w:line="283"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5" o:spid="_x0000_s1031" type="#_x0000_t202" style="position:absolute;margin-left:440.9pt;margin-top:218.15pt;width:67.2pt;height:14.15pt;z-index:-251652096;visibility:visible;mso-wrap-style:square;mso-width-percent:0;mso-height-percent:0;mso-wrap-distance-left:5pt;mso-wrap-distance-top:0;mso-wrap-distance-right:6.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vzxwIAALUFAAAOAAAAZHJzL2Uyb0RvYy54bWysVEtu2zAQ3RfoHQjuFUmOZFtC5CCxrKJA&#10;+gHSHoCWKIuoRKokbTkNuui+V+gduuiiu17BuVGHlGXnsynaakGMyOGbNzOPc3a+bWq0oVIxwRPs&#10;n3gYUZ6LgvFVgt+/y5wpRkoTXpBacJrgG6rw+ez5s7OujelIVKIuqEQAwlXctQmutG5j11V5RRui&#10;TkRLORyWQjZEw69cuYUkHaA3tTvyvLHbCVm0UuRUKdhN+0M8s/hlSXP9piwV1ahOMHDTdpV2XZrV&#10;nZ2ReCVJW7F8T4P8BYuGMA5BD1Ap0QStJXsC1bBcCiVKfZKLxhVlyXJqc4BsfO9RNtcVaanNBYqj&#10;2kOZ1P+DzV9v3krEigSHGHHSQIt233bfdz92v3Y/777cfUWhqVHXqhhcr1tw1ttLsYVe23xVeyXy&#10;DwpxMa8IX9ELKUVXUVIAR9/cdO9d7XGUAVl2r0QBwchaCwu0LWVjCgglQYAOvbo59IduNcphcxqe&#10;BgGc5HDkT6KJZ7m5JB4ut1LpF1Q0yBgJltB+C042V0obMiQeXEwsLjJW11YCNX+wAY79DoSGq+bM&#10;kLAdvY28aDFdTAMnGI0XTuClqXORzQNnnPmTMD1N5/PU/2zi+kFcsaKg3IQZ1OUHf9a9vc57XRz0&#10;pUTNCgNnKCm5Ws5riTYE1J3Zz5YcTo5u7kMatgiQy6OU/FHgXY4iJxtPJ06QBaED5Z06nh9dRmMv&#10;iII0e5jSFeP031NCXYKjcBT2WjqSfpSbZ7+nuZG4YRrmR80aUMfBicRGgQte2NZqwurevlcKQ/9Y&#10;Cmj30GirVyPRXqx6u9zunweAGS0vRXEDApYCBAZahNkHRiXkJ4w6mCMJVh/XRFKM6pccHoEZOoMh&#10;B2M5GITncDXBGqPenOt+OK1byVYVIA/P7AIeSsasiI8s9s8LZoPNZT/HzPC5/2+9jtN29hsAAP//&#10;AwBQSwMEFAAGAAgAAAAhAFLzOjbfAAAADAEAAA8AAABkcnMvZG93bnJldi54bWxMj8FOwzAQRO9I&#10;/IO1SFwQdZxWVkjjVAjBhRstF25uvE0i7HUUu0no1+Oe4Lizo5k31W5xlk04ht6TArHKgCE13vTU&#10;Kvg8vD0WwELUZLT1hAp+MMCuvr2pdGn8TB847WPLUgiFUivoYhxKzkPTodNh5Qek9Dv50emYzrHl&#10;ZtRzCneW51kmudM9pYZOD/jSYfO9PzsFcnkdHt6fMJ8vjZ3o6yJERKHU/d3yvAUWcYl/ZrjiJ3So&#10;E9PRn8kEZhUUhUjoUcFmLdfAro5MyBzYMUlyI4HXFf8/ov4FAAD//wMAUEsBAi0AFAAGAAgAAAAh&#10;ALaDOJL+AAAA4QEAABMAAAAAAAAAAAAAAAAAAAAAAFtDb250ZW50X1R5cGVzXS54bWxQSwECLQAU&#10;AAYACAAAACEAOP0h/9YAAACUAQAACwAAAAAAAAAAAAAAAAAvAQAAX3JlbHMvLnJlbHNQSwECLQAU&#10;AAYACAAAACEAyxVr88cCAAC1BQAADgAAAAAAAAAAAAAAAAAuAgAAZHJzL2Uyb0RvYy54bWxQSwEC&#10;LQAUAAYACAAAACEAUvM6Nt8AAAAMAQAADwAAAAAAAAAAAAAAAAAhBQAAZHJzL2Rvd25yZXYueG1s&#10;UEsFBgAAAAAEAAQA8wAAAC0GAAAAAA==&#10;" filled="f" stroked="f">
                <v:textbox style="mso-fit-shape-to-text:t" inset="0,0,0,0">
                  <w:txbxContent>
                    <w:p w:rsidR="00607525" w:rsidRDefault="00607525" w:rsidP="00607525">
                      <w:pPr>
                        <w:pStyle w:val="40"/>
                        <w:shd w:val="clear" w:color="auto" w:fill="auto"/>
                        <w:spacing w:before="0" w:line="283" w:lineRule="exact"/>
                      </w:pPr>
                    </w:p>
                  </w:txbxContent>
                </v:textbox>
                <w10:wrap type="topAndBottom" anchorx="margin"/>
              </v:shape>
            </w:pict>
          </mc:Fallback>
        </mc:AlternateContent>
      </w:r>
      <w:bookmarkStart w:id="7" w:name="bookmark4"/>
    </w:p>
    <w:p w:rsidR="00607525" w:rsidRPr="00420CCA" w:rsidRDefault="00607525" w:rsidP="00607525">
      <w:pPr>
        <w:keepNext/>
        <w:keepLines/>
        <w:widowControl w:val="0"/>
        <w:jc w:val="center"/>
        <w:rPr>
          <w:b/>
          <w:i/>
          <w:iCs/>
          <w:sz w:val="28"/>
          <w:szCs w:val="28"/>
          <w:lang w:val="x-none" w:eastAsia="x-none"/>
        </w:rPr>
      </w:pPr>
      <w:r w:rsidRPr="005D52A5">
        <w:rPr>
          <w:b/>
          <w:bCs w:val="0"/>
          <w:i/>
          <w:iCs/>
          <w:sz w:val="28"/>
          <w:szCs w:val="28"/>
          <w:lang w:val="x-none" w:eastAsia="x-none"/>
        </w:rPr>
        <w:t>Местоположение объекта долевого строительства на плане объекта недвижимого имущества</w:t>
      </w:r>
      <w:bookmarkEnd w:id="7"/>
      <w:r w:rsidRPr="005D52A5">
        <w:rPr>
          <w:b/>
          <w:bCs w:val="0"/>
          <w:i/>
          <w:iCs/>
          <w:sz w:val="28"/>
          <w:szCs w:val="28"/>
          <w:lang w:val="x-none" w:eastAsia="x-none"/>
        </w:rPr>
        <w:t>:</w:t>
      </w:r>
    </w:p>
    <w:p w:rsidR="00607525" w:rsidRPr="005D52A5" w:rsidRDefault="00607525" w:rsidP="00607525">
      <w:pPr>
        <w:keepNext/>
        <w:keepLines/>
        <w:widowControl w:val="0"/>
        <w:rPr>
          <w:sz w:val="22"/>
          <w:szCs w:val="22"/>
        </w:rPr>
      </w:pPr>
      <w:r>
        <w:rPr>
          <w:noProof/>
        </w:rPr>
        <w:drawing>
          <wp:anchor distT="0" distB="0" distL="114300" distR="114300" simplePos="0" relativeHeight="251666432" behindDoc="1" locked="0" layoutInCell="1" allowOverlap="1">
            <wp:simplePos x="0" y="0"/>
            <wp:positionH relativeFrom="column">
              <wp:posOffset>850265</wp:posOffset>
            </wp:positionH>
            <wp:positionV relativeFrom="paragraph">
              <wp:posOffset>257810</wp:posOffset>
            </wp:positionV>
            <wp:extent cx="5038725" cy="1571625"/>
            <wp:effectExtent l="0" t="0" r="9525"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872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3992" w:rsidRPr="00A025ED" w:rsidRDefault="00993992" w:rsidP="00607525">
      <w:pPr>
        <w:keepNext/>
        <w:keepLines/>
        <w:widowControl w:val="0"/>
        <w:outlineLvl w:val="2"/>
        <w:rPr>
          <w:position w:val="0"/>
        </w:rPr>
      </w:pPr>
      <w:r>
        <w:rPr>
          <w:position w:val="0"/>
        </w:rPr>
        <w:t>Застройщик</w:t>
      </w:r>
    </w:p>
    <w:p w:rsidR="00993992" w:rsidRDefault="00993992" w:rsidP="00993992">
      <w:pPr>
        <w:pBdr>
          <w:bottom w:val="single" w:sz="12" w:space="1" w:color="auto"/>
        </w:pBdr>
        <w:tabs>
          <w:tab w:val="left" w:pos="8115"/>
        </w:tabs>
        <w:rPr>
          <w:b/>
          <w:sz w:val="23"/>
          <w:szCs w:val="23"/>
        </w:rPr>
      </w:pPr>
      <w:r>
        <w:rPr>
          <w:b/>
          <w:sz w:val="23"/>
          <w:szCs w:val="23"/>
        </w:rPr>
        <w:t>Генеральный директор</w:t>
      </w:r>
    </w:p>
    <w:p w:rsidR="00993992" w:rsidRDefault="00993992" w:rsidP="00993992">
      <w:pPr>
        <w:pBdr>
          <w:bottom w:val="single" w:sz="12" w:space="1" w:color="auto"/>
        </w:pBdr>
        <w:tabs>
          <w:tab w:val="left" w:pos="8115"/>
        </w:tabs>
        <w:rPr>
          <w:b/>
          <w:sz w:val="23"/>
          <w:szCs w:val="23"/>
        </w:rPr>
      </w:pPr>
      <w:r>
        <w:rPr>
          <w:b/>
          <w:sz w:val="23"/>
          <w:szCs w:val="23"/>
        </w:rPr>
        <w:t>АО «</w:t>
      </w:r>
      <w:proofErr w:type="gramStart"/>
      <w:r>
        <w:rPr>
          <w:b/>
          <w:sz w:val="23"/>
          <w:szCs w:val="23"/>
        </w:rPr>
        <w:t xml:space="preserve">ДСК»   </w:t>
      </w:r>
      <w:proofErr w:type="gramEnd"/>
      <w:r>
        <w:rPr>
          <w:b/>
          <w:sz w:val="23"/>
          <w:szCs w:val="23"/>
        </w:rPr>
        <w:t xml:space="preserve">                                                                                                                 Лузин Я.В.</w:t>
      </w:r>
    </w:p>
    <w:p w:rsidR="00993992" w:rsidRPr="00A025ED" w:rsidRDefault="00993992" w:rsidP="00993992">
      <w:pPr>
        <w:jc w:val="both"/>
        <w:rPr>
          <w:position w:val="0"/>
        </w:rPr>
      </w:pPr>
    </w:p>
    <w:p w:rsidR="00993992" w:rsidRPr="00A025ED" w:rsidRDefault="00993992" w:rsidP="00993992">
      <w:pPr>
        <w:jc w:val="both"/>
        <w:rPr>
          <w:position w:val="0"/>
        </w:rPr>
      </w:pPr>
      <w:r w:rsidRPr="00A025ED">
        <w:rPr>
          <w:position w:val="0"/>
        </w:rPr>
        <w:t xml:space="preserve">Участник долевого строительства </w:t>
      </w:r>
    </w:p>
    <w:p w:rsidR="00993992" w:rsidRPr="00A025ED" w:rsidRDefault="00993992" w:rsidP="00993992">
      <w:pPr>
        <w:jc w:val="both"/>
        <w:rPr>
          <w:position w:val="0"/>
        </w:rPr>
      </w:pPr>
    </w:p>
    <w:p w:rsidR="00993992" w:rsidRPr="00A025ED" w:rsidRDefault="00993992" w:rsidP="00993992">
      <w:pPr>
        <w:jc w:val="both"/>
        <w:rPr>
          <w:position w:val="0"/>
        </w:rPr>
      </w:pPr>
      <w:r w:rsidRPr="00A025ED">
        <w:rPr>
          <w:position w:val="0"/>
        </w:rPr>
        <w:t>_____________________________________________________________________________</w:t>
      </w:r>
    </w:p>
    <w:p w:rsidR="00993992" w:rsidRPr="005D52A5" w:rsidRDefault="00993992" w:rsidP="00993992">
      <w:pPr>
        <w:keepNext/>
        <w:keepLines/>
        <w:widowControl w:val="0"/>
        <w:rPr>
          <w:sz w:val="22"/>
          <w:szCs w:val="22"/>
        </w:rPr>
      </w:pPr>
    </w:p>
    <w:p w:rsidR="002C252E" w:rsidRPr="00A025ED" w:rsidRDefault="002C252E" w:rsidP="00A025ED">
      <w:pPr>
        <w:jc w:val="both"/>
        <w:rPr>
          <w:position w:val="0"/>
        </w:rPr>
      </w:pPr>
    </w:p>
    <w:p w:rsidR="002C252E" w:rsidRPr="00A025ED" w:rsidRDefault="002C252E" w:rsidP="00A025ED">
      <w:pPr>
        <w:jc w:val="both"/>
        <w:rPr>
          <w:position w:val="0"/>
        </w:rPr>
      </w:pPr>
    </w:p>
    <w:p w:rsidR="002C252E" w:rsidRPr="00A025ED" w:rsidRDefault="002C252E" w:rsidP="00A025ED">
      <w:pPr>
        <w:jc w:val="both"/>
        <w:rPr>
          <w:position w:val="0"/>
        </w:rPr>
      </w:pPr>
    </w:p>
    <w:p w:rsidR="002C252E" w:rsidRPr="00A025ED" w:rsidRDefault="002C252E" w:rsidP="00A025ED">
      <w:pPr>
        <w:jc w:val="both"/>
        <w:rPr>
          <w:position w:val="0"/>
        </w:rPr>
      </w:pPr>
    </w:p>
    <w:p w:rsidR="002C252E" w:rsidRPr="00A025ED" w:rsidRDefault="002C252E" w:rsidP="00A025ED">
      <w:pPr>
        <w:jc w:val="both"/>
        <w:rPr>
          <w:position w:val="0"/>
        </w:rPr>
      </w:pPr>
    </w:p>
    <w:p w:rsidR="002C252E" w:rsidRPr="00A025ED" w:rsidRDefault="002C252E" w:rsidP="00A025ED">
      <w:pPr>
        <w:jc w:val="both"/>
        <w:rPr>
          <w:position w:val="0"/>
        </w:rPr>
      </w:pPr>
    </w:p>
    <w:p w:rsidR="002C252E" w:rsidRPr="00A025ED" w:rsidRDefault="002C252E" w:rsidP="00A025ED">
      <w:pPr>
        <w:jc w:val="both"/>
        <w:rPr>
          <w:position w:val="0"/>
        </w:rPr>
      </w:pPr>
    </w:p>
    <w:p w:rsidR="002C252E" w:rsidRPr="00A025ED" w:rsidRDefault="002C252E" w:rsidP="00A025ED">
      <w:pPr>
        <w:jc w:val="both"/>
        <w:rPr>
          <w:position w:val="0"/>
        </w:rPr>
      </w:pPr>
    </w:p>
    <w:p w:rsidR="002C252E" w:rsidRDefault="002C252E" w:rsidP="00A025ED">
      <w:pPr>
        <w:jc w:val="both"/>
        <w:rPr>
          <w:position w:val="0"/>
        </w:rPr>
      </w:pPr>
    </w:p>
    <w:p w:rsidR="008A299E" w:rsidRDefault="008A299E" w:rsidP="00A025ED">
      <w:pPr>
        <w:jc w:val="both"/>
        <w:rPr>
          <w:position w:val="0"/>
        </w:rPr>
      </w:pPr>
    </w:p>
    <w:p w:rsidR="008A299E" w:rsidRDefault="008A299E" w:rsidP="00A025ED">
      <w:pPr>
        <w:jc w:val="both"/>
        <w:rPr>
          <w:position w:val="0"/>
        </w:rPr>
      </w:pPr>
    </w:p>
    <w:p w:rsidR="00727860" w:rsidRPr="00A025ED" w:rsidRDefault="00727860" w:rsidP="00A025ED">
      <w:pPr>
        <w:jc w:val="both"/>
        <w:rPr>
          <w:position w:val="0"/>
        </w:rPr>
      </w:pPr>
    </w:p>
    <w:p w:rsidR="002C252E" w:rsidRPr="00A025ED" w:rsidRDefault="002C252E" w:rsidP="00A025ED">
      <w:pPr>
        <w:jc w:val="both"/>
        <w:rPr>
          <w:position w:val="0"/>
        </w:rPr>
      </w:pPr>
    </w:p>
    <w:p w:rsidR="0091504B" w:rsidRPr="00A025ED" w:rsidRDefault="0091504B" w:rsidP="00A025ED">
      <w:pPr>
        <w:jc w:val="both"/>
      </w:pPr>
    </w:p>
    <w:sectPr w:rsidR="0091504B" w:rsidRPr="00A025ED" w:rsidSect="00D253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256B678"/>
    <w:lvl w:ilvl="0">
      <w:numFmt w:val="bullet"/>
      <w:lvlText w:val="*"/>
      <w:lvlJc w:val="left"/>
      <w:pPr>
        <w:ind w:left="0" w:firstLine="0"/>
      </w:pPr>
    </w:lvl>
  </w:abstractNum>
  <w:abstractNum w:abstractNumId="1" w15:restartNumberingAfterBreak="0">
    <w:nsid w:val="0EC014C6"/>
    <w:multiLevelType w:val="hybridMultilevel"/>
    <w:tmpl w:val="928208F8"/>
    <w:lvl w:ilvl="0" w:tplc="94A88916">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15:restartNumberingAfterBreak="0">
    <w:nsid w:val="27080884"/>
    <w:multiLevelType w:val="hybridMultilevel"/>
    <w:tmpl w:val="27C4F6EC"/>
    <w:lvl w:ilvl="0" w:tplc="3A486DA8">
      <w:start w:val="1"/>
      <w:numFmt w:val="decimal"/>
      <w:lvlText w:val="%1)"/>
      <w:lvlJc w:val="left"/>
      <w:pPr>
        <w:ind w:left="218" w:hanging="360"/>
      </w:pPr>
      <w:rPr>
        <w:rFonts w:hint="default"/>
      </w:rPr>
    </w:lvl>
    <w:lvl w:ilvl="1" w:tplc="04190019">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15:restartNumberingAfterBreak="0">
    <w:nsid w:val="2D0558A1"/>
    <w:multiLevelType w:val="multilevel"/>
    <w:tmpl w:val="C254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58516B"/>
    <w:multiLevelType w:val="multilevel"/>
    <w:tmpl w:val="6EBA77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4C840BD"/>
    <w:multiLevelType w:val="multilevel"/>
    <w:tmpl w:val="97E810A4"/>
    <w:lvl w:ilvl="0">
      <w:start w:val="1"/>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6" w15:restartNumberingAfterBreak="0">
    <w:nsid w:val="5DD325F5"/>
    <w:multiLevelType w:val="multilevel"/>
    <w:tmpl w:val="E914460E"/>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4C"/>
    <w:rsid w:val="00037623"/>
    <w:rsid w:val="00066B77"/>
    <w:rsid w:val="000929F7"/>
    <w:rsid w:val="0009668C"/>
    <w:rsid w:val="000B0A9F"/>
    <w:rsid w:val="000B3BB8"/>
    <w:rsid w:val="000C4FA7"/>
    <w:rsid w:val="000D7979"/>
    <w:rsid w:val="000E6BF5"/>
    <w:rsid w:val="00104EE1"/>
    <w:rsid w:val="001134FB"/>
    <w:rsid w:val="00117453"/>
    <w:rsid w:val="001375C6"/>
    <w:rsid w:val="00140D71"/>
    <w:rsid w:val="00165EE2"/>
    <w:rsid w:val="0018228B"/>
    <w:rsid w:val="0018272E"/>
    <w:rsid w:val="00187F94"/>
    <w:rsid w:val="001907A4"/>
    <w:rsid w:val="001B1088"/>
    <w:rsid w:val="001B7889"/>
    <w:rsid w:val="001B7AE4"/>
    <w:rsid w:val="001C6029"/>
    <w:rsid w:val="001D7A45"/>
    <w:rsid w:val="00211843"/>
    <w:rsid w:val="002147C9"/>
    <w:rsid w:val="0023274A"/>
    <w:rsid w:val="002568CD"/>
    <w:rsid w:val="00261462"/>
    <w:rsid w:val="002620D4"/>
    <w:rsid w:val="00286723"/>
    <w:rsid w:val="0028702F"/>
    <w:rsid w:val="002A233A"/>
    <w:rsid w:val="002A430C"/>
    <w:rsid w:val="002C252E"/>
    <w:rsid w:val="002F393D"/>
    <w:rsid w:val="002F6864"/>
    <w:rsid w:val="00337743"/>
    <w:rsid w:val="003412EC"/>
    <w:rsid w:val="00345C29"/>
    <w:rsid w:val="00355627"/>
    <w:rsid w:val="003B394F"/>
    <w:rsid w:val="003C2E63"/>
    <w:rsid w:val="003E0019"/>
    <w:rsid w:val="003E129B"/>
    <w:rsid w:val="003E76C4"/>
    <w:rsid w:val="00427C30"/>
    <w:rsid w:val="0044337F"/>
    <w:rsid w:val="0047291E"/>
    <w:rsid w:val="004731AA"/>
    <w:rsid w:val="00481822"/>
    <w:rsid w:val="004A0109"/>
    <w:rsid w:val="0057223F"/>
    <w:rsid w:val="00590D0D"/>
    <w:rsid w:val="005A172B"/>
    <w:rsid w:val="005A3055"/>
    <w:rsid w:val="005B422F"/>
    <w:rsid w:val="00607525"/>
    <w:rsid w:val="0061238E"/>
    <w:rsid w:val="00613C6B"/>
    <w:rsid w:val="006208DA"/>
    <w:rsid w:val="006409AC"/>
    <w:rsid w:val="00654876"/>
    <w:rsid w:val="006805B2"/>
    <w:rsid w:val="00680D3E"/>
    <w:rsid w:val="006849E3"/>
    <w:rsid w:val="006A58D7"/>
    <w:rsid w:val="006C4D4A"/>
    <w:rsid w:val="006D72D7"/>
    <w:rsid w:val="006E4808"/>
    <w:rsid w:val="006F2B8D"/>
    <w:rsid w:val="00703D09"/>
    <w:rsid w:val="00727860"/>
    <w:rsid w:val="00740387"/>
    <w:rsid w:val="00766784"/>
    <w:rsid w:val="00767435"/>
    <w:rsid w:val="00771893"/>
    <w:rsid w:val="00775B65"/>
    <w:rsid w:val="00776EE5"/>
    <w:rsid w:val="00780845"/>
    <w:rsid w:val="007C0C7F"/>
    <w:rsid w:val="007C6939"/>
    <w:rsid w:val="007D037F"/>
    <w:rsid w:val="00830C7C"/>
    <w:rsid w:val="008473E6"/>
    <w:rsid w:val="008A299E"/>
    <w:rsid w:val="008A6E7B"/>
    <w:rsid w:val="008E40E6"/>
    <w:rsid w:val="008E689B"/>
    <w:rsid w:val="008F1AC0"/>
    <w:rsid w:val="008F2FD0"/>
    <w:rsid w:val="009024F1"/>
    <w:rsid w:val="009107C1"/>
    <w:rsid w:val="009128AC"/>
    <w:rsid w:val="0091504B"/>
    <w:rsid w:val="00915EA7"/>
    <w:rsid w:val="00917E0A"/>
    <w:rsid w:val="009455F5"/>
    <w:rsid w:val="00962366"/>
    <w:rsid w:val="00971CA8"/>
    <w:rsid w:val="009861F3"/>
    <w:rsid w:val="00993992"/>
    <w:rsid w:val="009A3AC0"/>
    <w:rsid w:val="009C131B"/>
    <w:rsid w:val="009D1A78"/>
    <w:rsid w:val="009D38C5"/>
    <w:rsid w:val="009E3199"/>
    <w:rsid w:val="00A00B1A"/>
    <w:rsid w:val="00A025ED"/>
    <w:rsid w:val="00A11880"/>
    <w:rsid w:val="00A45688"/>
    <w:rsid w:val="00A60AD6"/>
    <w:rsid w:val="00AA37CB"/>
    <w:rsid w:val="00AA7A56"/>
    <w:rsid w:val="00AB0314"/>
    <w:rsid w:val="00AC55F5"/>
    <w:rsid w:val="00AC77E4"/>
    <w:rsid w:val="00B042C3"/>
    <w:rsid w:val="00B1159C"/>
    <w:rsid w:val="00B139AC"/>
    <w:rsid w:val="00B21ED8"/>
    <w:rsid w:val="00B34946"/>
    <w:rsid w:val="00B43A58"/>
    <w:rsid w:val="00B458D5"/>
    <w:rsid w:val="00B55E8E"/>
    <w:rsid w:val="00B66EE4"/>
    <w:rsid w:val="00BA1D1F"/>
    <w:rsid w:val="00BB0CA0"/>
    <w:rsid w:val="00BB32E3"/>
    <w:rsid w:val="00BB7D38"/>
    <w:rsid w:val="00BD673C"/>
    <w:rsid w:val="00BE0BA6"/>
    <w:rsid w:val="00BE6421"/>
    <w:rsid w:val="00C003FC"/>
    <w:rsid w:val="00C045DD"/>
    <w:rsid w:val="00C2154C"/>
    <w:rsid w:val="00C32B89"/>
    <w:rsid w:val="00C56EE6"/>
    <w:rsid w:val="00C71E6A"/>
    <w:rsid w:val="00C8114E"/>
    <w:rsid w:val="00C86544"/>
    <w:rsid w:val="00C952C6"/>
    <w:rsid w:val="00CC240E"/>
    <w:rsid w:val="00CE01EC"/>
    <w:rsid w:val="00CE7527"/>
    <w:rsid w:val="00D02ECA"/>
    <w:rsid w:val="00D240BE"/>
    <w:rsid w:val="00D24D38"/>
    <w:rsid w:val="00D25386"/>
    <w:rsid w:val="00D301B0"/>
    <w:rsid w:val="00D457A1"/>
    <w:rsid w:val="00D6597B"/>
    <w:rsid w:val="00D73C26"/>
    <w:rsid w:val="00D8081E"/>
    <w:rsid w:val="00D84FF3"/>
    <w:rsid w:val="00D94A6C"/>
    <w:rsid w:val="00DD3909"/>
    <w:rsid w:val="00E11F25"/>
    <w:rsid w:val="00E177F8"/>
    <w:rsid w:val="00E243C4"/>
    <w:rsid w:val="00E26401"/>
    <w:rsid w:val="00E61354"/>
    <w:rsid w:val="00E70FB1"/>
    <w:rsid w:val="00E73D88"/>
    <w:rsid w:val="00E81065"/>
    <w:rsid w:val="00E93A36"/>
    <w:rsid w:val="00ED4E28"/>
    <w:rsid w:val="00EE6AD6"/>
    <w:rsid w:val="00EF0F05"/>
    <w:rsid w:val="00EF162F"/>
    <w:rsid w:val="00EF24F9"/>
    <w:rsid w:val="00EF29C3"/>
    <w:rsid w:val="00F25608"/>
    <w:rsid w:val="00F2735B"/>
    <w:rsid w:val="00F33914"/>
    <w:rsid w:val="00F33F9B"/>
    <w:rsid w:val="00F463B8"/>
    <w:rsid w:val="00F55A61"/>
    <w:rsid w:val="00F87208"/>
    <w:rsid w:val="00FD6C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3BF01-82B2-42F8-BE41-EB7BF6E8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7A4"/>
    <w:pPr>
      <w:autoSpaceDE w:val="0"/>
      <w:autoSpaceDN w:val="0"/>
      <w:spacing w:after="0" w:line="240" w:lineRule="auto"/>
    </w:pPr>
    <w:rPr>
      <w:rFonts w:ascii="Times New Roman" w:eastAsia="Times New Roman" w:hAnsi="Times New Roman" w:cs="Times New Roman"/>
      <w:bCs/>
      <w:position w:val="6"/>
      <w:sz w:val="24"/>
      <w:szCs w:val="24"/>
      <w:lang w:eastAsia="ru-RU"/>
    </w:rPr>
  </w:style>
  <w:style w:type="paragraph" w:styleId="1">
    <w:name w:val="heading 1"/>
    <w:basedOn w:val="a"/>
    <w:next w:val="a"/>
    <w:link w:val="10"/>
    <w:qFormat/>
    <w:rsid w:val="006A58D7"/>
    <w:pPr>
      <w:keepNext/>
      <w:autoSpaceDE/>
      <w:autoSpaceDN/>
      <w:jc w:val="both"/>
      <w:outlineLvl w:val="0"/>
    </w:pPr>
    <w:rPr>
      <w:b/>
      <w:bCs w:val="0"/>
      <w:positio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07A4"/>
    <w:rPr>
      <w:color w:val="0000FF" w:themeColor="hyperlink"/>
      <w:u w:val="single"/>
    </w:rPr>
  </w:style>
  <w:style w:type="paragraph" w:styleId="a4">
    <w:name w:val="annotation text"/>
    <w:basedOn w:val="a"/>
    <w:link w:val="a5"/>
    <w:uiPriority w:val="99"/>
    <w:semiHidden/>
    <w:unhideWhenUsed/>
    <w:rsid w:val="001907A4"/>
  </w:style>
  <w:style w:type="character" w:customStyle="1" w:styleId="a5">
    <w:name w:val="Текст примечания Знак"/>
    <w:basedOn w:val="a0"/>
    <w:link w:val="a4"/>
    <w:uiPriority w:val="99"/>
    <w:semiHidden/>
    <w:rsid w:val="001907A4"/>
    <w:rPr>
      <w:rFonts w:ascii="Times New Roman" w:eastAsia="Times New Roman" w:hAnsi="Times New Roman" w:cs="Times New Roman"/>
      <w:bCs/>
      <w:position w:val="6"/>
      <w:sz w:val="24"/>
      <w:szCs w:val="24"/>
      <w:lang w:eastAsia="ru-RU"/>
    </w:rPr>
  </w:style>
  <w:style w:type="character" w:styleId="a6">
    <w:name w:val="annotation reference"/>
    <w:basedOn w:val="a0"/>
    <w:uiPriority w:val="99"/>
    <w:semiHidden/>
    <w:unhideWhenUsed/>
    <w:rsid w:val="001907A4"/>
    <w:rPr>
      <w:rFonts w:ascii="Times New Roman" w:hAnsi="Times New Roman" w:cs="Times New Roman" w:hint="default"/>
      <w:sz w:val="16"/>
    </w:rPr>
  </w:style>
  <w:style w:type="character" w:customStyle="1" w:styleId="a7">
    <w:name w:val="стандарт"/>
    <w:basedOn w:val="a0"/>
    <w:uiPriority w:val="1"/>
    <w:rsid w:val="001907A4"/>
    <w:rPr>
      <w:rFonts w:ascii="Times New Roman" w:hAnsi="Times New Roman" w:cs="Times New Roman" w:hint="default"/>
      <w:sz w:val="22"/>
    </w:rPr>
  </w:style>
  <w:style w:type="paragraph" w:styleId="a8">
    <w:name w:val="Balloon Text"/>
    <w:basedOn w:val="a"/>
    <w:link w:val="a9"/>
    <w:uiPriority w:val="99"/>
    <w:semiHidden/>
    <w:unhideWhenUsed/>
    <w:rsid w:val="001907A4"/>
    <w:rPr>
      <w:rFonts w:ascii="Tahoma" w:hAnsi="Tahoma" w:cs="Tahoma"/>
      <w:sz w:val="16"/>
      <w:szCs w:val="16"/>
    </w:rPr>
  </w:style>
  <w:style w:type="character" w:customStyle="1" w:styleId="a9">
    <w:name w:val="Текст выноски Знак"/>
    <w:basedOn w:val="a0"/>
    <w:link w:val="a8"/>
    <w:uiPriority w:val="99"/>
    <w:semiHidden/>
    <w:rsid w:val="001907A4"/>
    <w:rPr>
      <w:rFonts w:ascii="Tahoma" w:eastAsia="Times New Roman" w:hAnsi="Tahoma" w:cs="Tahoma"/>
      <w:bCs/>
      <w:position w:val="6"/>
      <w:sz w:val="16"/>
      <w:szCs w:val="16"/>
      <w:lang w:eastAsia="ru-RU"/>
    </w:rPr>
  </w:style>
  <w:style w:type="paragraph" w:styleId="aa">
    <w:name w:val="annotation subject"/>
    <w:basedOn w:val="a4"/>
    <w:next w:val="a4"/>
    <w:link w:val="ab"/>
    <w:uiPriority w:val="99"/>
    <w:semiHidden/>
    <w:unhideWhenUsed/>
    <w:rsid w:val="00703D09"/>
    <w:rPr>
      <w:b/>
      <w:sz w:val="20"/>
      <w:szCs w:val="20"/>
    </w:rPr>
  </w:style>
  <w:style w:type="character" w:customStyle="1" w:styleId="ab">
    <w:name w:val="Тема примечания Знак"/>
    <w:basedOn w:val="a5"/>
    <w:link w:val="aa"/>
    <w:uiPriority w:val="99"/>
    <w:semiHidden/>
    <w:rsid w:val="00703D09"/>
    <w:rPr>
      <w:rFonts w:ascii="Times New Roman" w:eastAsia="Times New Roman" w:hAnsi="Times New Roman" w:cs="Times New Roman"/>
      <w:b/>
      <w:bCs/>
      <w:position w:val="6"/>
      <w:sz w:val="20"/>
      <w:szCs w:val="20"/>
      <w:lang w:eastAsia="ru-RU"/>
    </w:rPr>
  </w:style>
  <w:style w:type="paragraph" w:styleId="ac">
    <w:name w:val="List Paragraph"/>
    <w:basedOn w:val="a"/>
    <w:uiPriority w:val="34"/>
    <w:qFormat/>
    <w:rsid w:val="002568CD"/>
    <w:pPr>
      <w:ind w:left="720"/>
      <w:contextualSpacing/>
    </w:pPr>
  </w:style>
  <w:style w:type="paragraph" w:customStyle="1" w:styleId="Normal1">
    <w:name w:val="Normal1"/>
    <w:rsid w:val="000B3BB8"/>
    <w:pPr>
      <w:widowControl w:val="0"/>
      <w:spacing w:after="0" w:line="300" w:lineRule="auto"/>
      <w:ind w:firstLine="720"/>
    </w:pPr>
    <w:rPr>
      <w:rFonts w:ascii="Times New Roman" w:eastAsia="Times New Roman" w:hAnsi="Times New Roman" w:cs="Times New Roman"/>
      <w:lang w:eastAsia="ru-RU"/>
    </w:rPr>
  </w:style>
  <w:style w:type="table" w:styleId="ad">
    <w:name w:val="Table Grid"/>
    <w:basedOn w:val="a1"/>
    <w:uiPriority w:val="59"/>
    <w:rsid w:val="002C2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unhideWhenUsed/>
    <w:rsid w:val="00D02ECA"/>
    <w:pPr>
      <w:autoSpaceDE/>
      <w:autoSpaceDN/>
      <w:ind w:right="-284"/>
      <w:jc w:val="both"/>
    </w:pPr>
    <w:rPr>
      <w:bCs w:val="0"/>
      <w:position w:val="0"/>
      <w:sz w:val="20"/>
      <w:szCs w:val="20"/>
    </w:rPr>
  </w:style>
  <w:style w:type="character" w:customStyle="1" w:styleId="af">
    <w:name w:val="Основной текст Знак"/>
    <w:basedOn w:val="a0"/>
    <w:link w:val="ae"/>
    <w:uiPriority w:val="99"/>
    <w:rsid w:val="00D02ECA"/>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6A58D7"/>
    <w:rPr>
      <w:rFonts w:ascii="Times New Roman" w:eastAsia="Times New Roman" w:hAnsi="Times New Roman" w:cs="Times New Roman"/>
      <w:b/>
      <w:sz w:val="24"/>
      <w:szCs w:val="20"/>
      <w:lang w:eastAsia="ru-RU"/>
    </w:rPr>
  </w:style>
  <w:style w:type="character" w:customStyle="1" w:styleId="2">
    <w:name w:val="Основной текст (2)_"/>
    <w:link w:val="20"/>
    <w:rsid w:val="00993992"/>
    <w:rPr>
      <w:shd w:val="clear" w:color="auto" w:fill="FFFFFF"/>
    </w:rPr>
  </w:style>
  <w:style w:type="character" w:customStyle="1" w:styleId="4">
    <w:name w:val="Основной текст (4)_"/>
    <w:link w:val="40"/>
    <w:rsid w:val="00993992"/>
    <w:rPr>
      <w:shd w:val="clear" w:color="auto" w:fill="FFFFFF"/>
    </w:rPr>
  </w:style>
  <w:style w:type="character" w:customStyle="1" w:styleId="5Exact">
    <w:name w:val="Основной текст (5) Exact"/>
    <w:link w:val="5"/>
    <w:rsid w:val="00993992"/>
    <w:rPr>
      <w:rFonts w:ascii="Microsoft Sans Serif" w:eastAsia="Microsoft Sans Serif" w:hAnsi="Microsoft Sans Serif" w:cs="Microsoft Sans Serif"/>
      <w:sz w:val="18"/>
      <w:szCs w:val="18"/>
      <w:shd w:val="clear" w:color="auto" w:fill="FFFFFF"/>
    </w:rPr>
  </w:style>
  <w:style w:type="character" w:customStyle="1" w:styleId="7Exact">
    <w:name w:val="Основной текст (7) Exact"/>
    <w:link w:val="7"/>
    <w:rsid w:val="00993992"/>
    <w:rPr>
      <w:b/>
      <w:bCs/>
      <w:spacing w:val="10"/>
      <w:shd w:val="clear" w:color="auto" w:fill="FFFFFF"/>
    </w:rPr>
  </w:style>
  <w:style w:type="character" w:customStyle="1" w:styleId="8Exact">
    <w:name w:val="Основной текст (8) Exact"/>
    <w:link w:val="8"/>
    <w:rsid w:val="00993992"/>
    <w:rPr>
      <w:rFonts w:ascii="Courier New" w:eastAsia="Courier New" w:hAnsi="Courier New" w:cs="Courier New"/>
      <w:b/>
      <w:bCs/>
      <w:i/>
      <w:iCs/>
      <w:spacing w:val="-10"/>
      <w:sz w:val="17"/>
      <w:szCs w:val="17"/>
      <w:shd w:val="clear" w:color="auto" w:fill="FFFFFF"/>
    </w:rPr>
  </w:style>
  <w:style w:type="character" w:customStyle="1" w:styleId="3">
    <w:name w:val="Заголовок №3_"/>
    <w:link w:val="30"/>
    <w:rsid w:val="00993992"/>
    <w:rPr>
      <w:b/>
      <w:bCs/>
      <w:i/>
      <w:iCs/>
      <w:sz w:val="32"/>
      <w:szCs w:val="32"/>
      <w:shd w:val="clear" w:color="auto" w:fill="FFFFFF"/>
    </w:rPr>
  </w:style>
  <w:style w:type="paragraph" w:customStyle="1" w:styleId="20">
    <w:name w:val="Основной текст (2)"/>
    <w:basedOn w:val="a"/>
    <w:link w:val="2"/>
    <w:rsid w:val="00993992"/>
    <w:pPr>
      <w:widowControl w:val="0"/>
      <w:shd w:val="clear" w:color="auto" w:fill="FFFFFF"/>
      <w:autoSpaceDE/>
      <w:autoSpaceDN/>
      <w:spacing w:before="300" w:after="300" w:line="0" w:lineRule="atLeast"/>
      <w:jc w:val="center"/>
    </w:pPr>
    <w:rPr>
      <w:rFonts w:asciiTheme="minorHAnsi" w:eastAsiaTheme="minorHAnsi" w:hAnsiTheme="minorHAnsi" w:cstheme="minorBidi"/>
      <w:bCs w:val="0"/>
      <w:position w:val="0"/>
      <w:sz w:val="22"/>
      <w:szCs w:val="22"/>
      <w:lang w:eastAsia="en-US"/>
    </w:rPr>
  </w:style>
  <w:style w:type="paragraph" w:customStyle="1" w:styleId="40">
    <w:name w:val="Основной текст (4)"/>
    <w:basedOn w:val="a"/>
    <w:link w:val="4"/>
    <w:rsid w:val="00993992"/>
    <w:pPr>
      <w:widowControl w:val="0"/>
      <w:shd w:val="clear" w:color="auto" w:fill="FFFFFF"/>
      <w:autoSpaceDE/>
      <w:autoSpaceDN/>
      <w:spacing w:before="300" w:line="274" w:lineRule="exact"/>
      <w:jc w:val="both"/>
    </w:pPr>
    <w:rPr>
      <w:rFonts w:asciiTheme="minorHAnsi" w:eastAsiaTheme="minorHAnsi" w:hAnsiTheme="minorHAnsi" w:cstheme="minorBidi"/>
      <w:bCs w:val="0"/>
      <w:position w:val="0"/>
      <w:sz w:val="22"/>
      <w:szCs w:val="22"/>
      <w:lang w:eastAsia="en-US"/>
    </w:rPr>
  </w:style>
  <w:style w:type="paragraph" w:customStyle="1" w:styleId="5">
    <w:name w:val="Основной текст (5)"/>
    <w:basedOn w:val="a"/>
    <w:link w:val="5Exact"/>
    <w:rsid w:val="00993992"/>
    <w:pPr>
      <w:widowControl w:val="0"/>
      <w:shd w:val="clear" w:color="auto" w:fill="FFFFFF"/>
      <w:autoSpaceDE/>
      <w:autoSpaceDN/>
      <w:spacing w:before="60" w:line="0" w:lineRule="atLeast"/>
      <w:jc w:val="right"/>
    </w:pPr>
    <w:rPr>
      <w:rFonts w:ascii="Microsoft Sans Serif" w:eastAsia="Microsoft Sans Serif" w:hAnsi="Microsoft Sans Serif" w:cs="Microsoft Sans Serif"/>
      <w:bCs w:val="0"/>
      <w:position w:val="0"/>
      <w:sz w:val="18"/>
      <w:szCs w:val="18"/>
      <w:lang w:eastAsia="en-US"/>
    </w:rPr>
  </w:style>
  <w:style w:type="paragraph" w:customStyle="1" w:styleId="7">
    <w:name w:val="Основной текст (7)"/>
    <w:basedOn w:val="a"/>
    <w:link w:val="7Exact"/>
    <w:rsid w:val="00993992"/>
    <w:pPr>
      <w:widowControl w:val="0"/>
      <w:shd w:val="clear" w:color="auto" w:fill="FFFFFF"/>
      <w:autoSpaceDE/>
      <w:autoSpaceDN/>
      <w:spacing w:after="60" w:line="0" w:lineRule="atLeast"/>
      <w:ind w:hanging="540"/>
    </w:pPr>
    <w:rPr>
      <w:rFonts w:asciiTheme="minorHAnsi" w:eastAsiaTheme="minorHAnsi" w:hAnsiTheme="minorHAnsi" w:cstheme="minorBidi"/>
      <w:b/>
      <w:spacing w:val="10"/>
      <w:position w:val="0"/>
      <w:sz w:val="22"/>
      <w:szCs w:val="22"/>
      <w:lang w:eastAsia="en-US"/>
    </w:rPr>
  </w:style>
  <w:style w:type="paragraph" w:customStyle="1" w:styleId="8">
    <w:name w:val="Основной текст (8)"/>
    <w:basedOn w:val="a"/>
    <w:link w:val="8Exact"/>
    <w:rsid w:val="00993992"/>
    <w:pPr>
      <w:widowControl w:val="0"/>
      <w:shd w:val="clear" w:color="auto" w:fill="FFFFFF"/>
      <w:autoSpaceDE/>
      <w:autoSpaceDN/>
      <w:spacing w:line="0" w:lineRule="atLeast"/>
    </w:pPr>
    <w:rPr>
      <w:rFonts w:ascii="Courier New" w:eastAsia="Courier New" w:hAnsi="Courier New" w:cs="Courier New"/>
      <w:b/>
      <w:i/>
      <w:iCs/>
      <w:spacing w:val="-10"/>
      <w:position w:val="0"/>
      <w:sz w:val="17"/>
      <w:szCs w:val="17"/>
      <w:lang w:eastAsia="en-US"/>
    </w:rPr>
  </w:style>
  <w:style w:type="paragraph" w:customStyle="1" w:styleId="30">
    <w:name w:val="Заголовок №3"/>
    <w:basedOn w:val="a"/>
    <w:link w:val="3"/>
    <w:rsid w:val="00993992"/>
    <w:pPr>
      <w:widowControl w:val="0"/>
      <w:shd w:val="clear" w:color="auto" w:fill="FFFFFF"/>
      <w:autoSpaceDE/>
      <w:autoSpaceDN/>
      <w:spacing w:after="120" w:line="0" w:lineRule="atLeast"/>
      <w:outlineLvl w:val="2"/>
    </w:pPr>
    <w:rPr>
      <w:rFonts w:asciiTheme="minorHAnsi" w:eastAsiaTheme="minorHAnsi" w:hAnsiTheme="minorHAnsi" w:cstheme="minorBidi"/>
      <w:b/>
      <w:i/>
      <w:iCs/>
      <w:position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7206">
      <w:bodyDiv w:val="1"/>
      <w:marLeft w:val="0"/>
      <w:marRight w:val="0"/>
      <w:marTop w:val="0"/>
      <w:marBottom w:val="0"/>
      <w:divBdr>
        <w:top w:val="none" w:sz="0" w:space="0" w:color="auto"/>
        <w:left w:val="none" w:sz="0" w:space="0" w:color="auto"/>
        <w:bottom w:val="none" w:sz="0" w:space="0" w:color="auto"/>
        <w:right w:val="none" w:sz="0" w:space="0" w:color="auto"/>
      </w:divBdr>
    </w:div>
    <w:div w:id="153617586">
      <w:bodyDiv w:val="1"/>
      <w:marLeft w:val="0"/>
      <w:marRight w:val="0"/>
      <w:marTop w:val="0"/>
      <w:marBottom w:val="0"/>
      <w:divBdr>
        <w:top w:val="none" w:sz="0" w:space="0" w:color="auto"/>
        <w:left w:val="none" w:sz="0" w:space="0" w:color="auto"/>
        <w:bottom w:val="none" w:sz="0" w:space="0" w:color="auto"/>
        <w:right w:val="none" w:sz="0" w:space="0" w:color="auto"/>
      </w:divBdr>
    </w:div>
    <w:div w:id="584800273">
      <w:bodyDiv w:val="1"/>
      <w:marLeft w:val="0"/>
      <w:marRight w:val="0"/>
      <w:marTop w:val="0"/>
      <w:marBottom w:val="0"/>
      <w:divBdr>
        <w:top w:val="none" w:sz="0" w:space="0" w:color="auto"/>
        <w:left w:val="none" w:sz="0" w:space="0" w:color="auto"/>
        <w:bottom w:val="none" w:sz="0" w:space="0" w:color="auto"/>
        <w:right w:val="none" w:sz="0" w:space="0" w:color="auto"/>
      </w:divBdr>
    </w:div>
    <w:div w:id="668026046">
      <w:bodyDiv w:val="1"/>
      <w:marLeft w:val="0"/>
      <w:marRight w:val="0"/>
      <w:marTop w:val="0"/>
      <w:marBottom w:val="0"/>
      <w:divBdr>
        <w:top w:val="none" w:sz="0" w:space="0" w:color="auto"/>
        <w:left w:val="none" w:sz="0" w:space="0" w:color="auto"/>
        <w:bottom w:val="none" w:sz="0" w:space="0" w:color="auto"/>
        <w:right w:val="none" w:sz="0" w:space="0" w:color="auto"/>
      </w:divBdr>
    </w:div>
    <w:div w:id="859199168">
      <w:bodyDiv w:val="1"/>
      <w:marLeft w:val="0"/>
      <w:marRight w:val="0"/>
      <w:marTop w:val="0"/>
      <w:marBottom w:val="0"/>
      <w:divBdr>
        <w:top w:val="none" w:sz="0" w:space="0" w:color="auto"/>
        <w:left w:val="none" w:sz="0" w:space="0" w:color="auto"/>
        <w:bottom w:val="none" w:sz="0" w:space="0" w:color="auto"/>
        <w:right w:val="none" w:sz="0" w:space="0" w:color="auto"/>
      </w:divBdr>
    </w:div>
    <w:div w:id="1427193008">
      <w:bodyDiv w:val="1"/>
      <w:marLeft w:val="0"/>
      <w:marRight w:val="0"/>
      <w:marTop w:val="0"/>
      <w:marBottom w:val="0"/>
      <w:divBdr>
        <w:top w:val="none" w:sz="0" w:space="0" w:color="auto"/>
        <w:left w:val="none" w:sz="0" w:space="0" w:color="auto"/>
        <w:bottom w:val="none" w:sz="0" w:space="0" w:color="auto"/>
        <w:right w:val="none" w:sz="0" w:space="0" w:color="auto"/>
      </w:divBdr>
    </w:div>
    <w:div w:id="1593855049">
      <w:bodyDiv w:val="1"/>
      <w:marLeft w:val="0"/>
      <w:marRight w:val="0"/>
      <w:marTop w:val="0"/>
      <w:marBottom w:val="0"/>
      <w:divBdr>
        <w:top w:val="none" w:sz="0" w:space="0" w:color="auto"/>
        <w:left w:val="none" w:sz="0" w:space="0" w:color="auto"/>
        <w:bottom w:val="none" w:sz="0" w:space="0" w:color="auto"/>
        <w:right w:val="none" w:sz="0" w:space="0" w:color="auto"/>
      </w:divBdr>
    </w:div>
    <w:div w:id="1695498743">
      <w:bodyDiv w:val="1"/>
      <w:marLeft w:val="0"/>
      <w:marRight w:val="0"/>
      <w:marTop w:val="0"/>
      <w:marBottom w:val="0"/>
      <w:divBdr>
        <w:top w:val="none" w:sz="0" w:space="0" w:color="auto"/>
        <w:left w:val="none" w:sz="0" w:space="0" w:color="auto"/>
        <w:bottom w:val="none" w:sz="0" w:space="0" w:color="auto"/>
        <w:right w:val="none" w:sz="0" w:space="0" w:color="auto"/>
      </w:divBdr>
    </w:div>
    <w:div w:id="1718048900">
      <w:bodyDiv w:val="1"/>
      <w:marLeft w:val="0"/>
      <w:marRight w:val="0"/>
      <w:marTop w:val="0"/>
      <w:marBottom w:val="0"/>
      <w:divBdr>
        <w:top w:val="none" w:sz="0" w:space="0" w:color="auto"/>
        <w:left w:val="none" w:sz="0" w:space="0" w:color="auto"/>
        <w:bottom w:val="none" w:sz="0" w:space="0" w:color="auto"/>
        <w:right w:val="none" w:sz="0" w:space="0" w:color="auto"/>
      </w:divBdr>
    </w:div>
    <w:div w:id="1818524050">
      <w:bodyDiv w:val="1"/>
      <w:marLeft w:val="0"/>
      <w:marRight w:val="0"/>
      <w:marTop w:val="0"/>
      <w:marBottom w:val="0"/>
      <w:divBdr>
        <w:top w:val="none" w:sz="0" w:space="0" w:color="auto"/>
        <w:left w:val="none" w:sz="0" w:space="0" w:color="auto"/>
        <w:bottom w:val="none" w:sz="0" w:space="0" w:color="auto"/>
        <w:right w:val="none" w:sz="0" w:space="0" w:color="auto"/>
      </w:divBdr>
      <w:divsChild>
        <w:div w:id="968826815">
          <w:marLeft w:val="0"/>
          <w:marRight w:val="0"/>
          <w:marTop w:val="0"/>
          <w:marBottom w:val="0"/>
          <w:divBdr>
            <w:top w:val="none" w:sz="0" w:space="0" w:color="auto"/>
            <w:left w:val="none" w:sz="0" w:space="0" w:color="auto"/>
            <w:bottom w:val="none" w:sz="0" w:space="0" w:color="auto"/>
            <w:right w:val="none" w:sz="0" w:space="0" w:color="auto"/>
          </w:divBdr>
          <w:divsChild>
            <w:div w:id="1577547926">
              <w:marLeft w:val="0"/>
              <w:marRight w:val="0"/>
              <w:marTop w:val="0"/>
              <w:marBottom w:val="0"/>
              <w:divBdr>
                <w:top w:val="none" w:sz="0" w:space="0" w:color="auto"/>
                <w:left w:val="none" w:sz="0" w:space="0" w:color="auto"/>
                <w:bottom w:val="none" w:sz="0" w:space="0" w:color="auto"/>
                <w:right w:val="none" w:sz="0" w:space="0" w:color="auto"/>
              </w:divBdr>
              <w:divsChild>
                <w:div w:id="262765004">
                  <w:marLeft w:val="0"/>
                  <w:marRight w:val="0"/>
                  <w:marTop w:val="120"/>
                  <w:marBottom w:val="0"/>
                  <w:divBdr>
                    <w:top w:val="none" w:sz="0" w:space="0" w:color="auto"/>
                    <w:left w:val="none" w:sz="0" w:space="0" w:color="auto"/>
                    <w:bottom w:val="none" w:sz="0" w:space="0" w:color="auto"/>
                    <w:right w:val="none" w:sz="0" w:space="0" w:color="auto"/>
                  </w:divBdr>
                </w:div>
                <w:div w:id="1064374575">
                  <w:marLeft w:val="0"/>
                  <w:marRight w:val="0"/>
                  <w:marTop w:val="120"/>
                  <w:marBottom w:val="0"/>
                  <w:divBdr>
                    <w:top w:val="none" w:sz="0" w:space="0" w:color="auto"/>
                    <w:left w:val="none" w:sz="0" w:space="0" w:color="auto"/>
                    <w:bottom w:val="none" w:sz="0" w:space="0" w:color="auto"/>
                    <w:right w:val="none" w:sz="0" w:space="0" w:color="auto"/>
                  </w:divBdr>
                </w:div>
                <w:div w:id="14294287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84052167">
      <w:bodyDiv w:val="1"/>
      <w:marLeft w:val="0"/>
      <w:marRight w:val="0"/>
      <w:marTop w:val="0"/>
      <w:marBottom w:val="0"/>
      <w:divBdr>
        <w:top w:val="none" w:sz="0" w:space="0" w:color="auto"/>
        <w:left w:val="none" w:sz="0" w:space="0" w:color="auto"/>
        <w:bottom w:val="none" w:sz="0" w:space="0" w:color="auto"/>
        <w:right w:val="none" w:sz="0" w:space="0" w:color="auto"/>
      </w:divBdr>
    </w:div>
    <w:div w:id="1983344981">
      <w:bodyDiv w:val="1"/>
      <w:marLeft w:val="0"/>
      <w:marRight w:val="0"/>
      <w:marTop w:val="0"/>
      <w:marBottom w:val="0"/>
      <w:divBdr>
        <w:top w:val="none" w:sz="0" w:space="0" w:color="auto"/>
        <w:left w:val="none" w:sz="0" w:space="0" w:color="auto"/>
        <w:bottom w:val="none" w:sz="0" w:space="0" w:color="auto"/>
        <w:right w:val="none" w:sz="0" w:space="0" w:color="auto"/>
      </w:divBdr>
    </w:div>
    <w:div w:id="202863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kp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main?base=LAW;n=51038;fld=13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skpsk.ru/"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onsultant.ru/document/cons_doc_LAW_208974/6bf669ac2e5052bd659d27ec1458451a159edeb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9ED5-EC19-4B54-8345-FFEB0A4A1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16</Pages>
  <Words>7094</Words>
  <Characters>40439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Галдина Татьяна Игоревна</dc:creator>
  <cp:lastModifiedBy>Любовь Суззе</cp:lastModifiedBy>
  <cp:revision>78</cp:revision>
  <cp:lastPrinted>2017-12-26T13:07:00Z</cp:lastPrinted>
  <dcterms:created xsi:type="dcterms:W3CDTF">2019-04-08T11:39:00Z</dcterms:created>
  <dcterms:modified xsi:type="dcterms:W3CDTF">2019-04-08T13:42:00Z</dcterms:modified>
</cp:coreProperties>
</file>